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5C3" w:rsidRPr="005B35C3" w:rsidRDefault="005B35C3" w:rsidP="005B35C3">
      <w:pPr>
        <w:jc w:val="right"/>
        <w:rPr>
          <w:rFonts w:ascii="Arial" w:hAnsi="Arial" w:cs="Arial"/>
        </w:rPr>
      </w:pPr>
      <w:r w:rsidRPr="005B35C3">
        <w:rPr>
          <w:rFonts w:ascii="Arial" w:hAnsi="Arial" w:cs="Arial"/>
        </w:rPr>
        <w:t>Roma 4/01/2019</w:t>
      </w:r>
    </w:p>
    <w:p w:rsidR="005B35C3" w:rsidRPr="005B35C3" w:rsidRDefault="005B35C3" w:rsidP="005B35C3">
      <w:pPr>
        <w:jc w:val="center"/>
        <w:rPr>
          <w:rFonts w:ascii="Arial" w:hAnsi="Arial" w:cs="Arial"/>
        </w:rPr>
      </w:pPr>
      <w:r w:rsidRPr="005B35C3">
        <w:rPr>
          <w:rFonts w:ascii="Arial" w:hAnsi="Arial" w:cs="Arial"/>
          <w:b/>
          <w:bCs/>
          <w:sz w:val="24"/>
          <w:szCs w:val="24"/>
        </w:rPr>
        <w:t>COMUNICATO STAMPA CONGIUNTO</w:t>
      </w:r>
    </w:p>
    <w:p w:rsidR="005B35C3" w:rsidRDefault="005B35C3" w:rsidP="005B35C3">
      <w:pPr>
        <w:jc w:val="center"/>
        <w:rPr>
          <w:rFonts w:ascii="Arial" w:hAnsi="Arial" w:cs="Arial"/>
          <w:b/>
          <w:bCs/>
          <w:sz w:val="24"/>
          <w:szCs w:val="24"/>
        </w:rPr>
      </w:pPr>
      <w:r w:rsidRPr="005B35C3">
        <w:rPr>
          <w:rFonts w:ascii="Arial" w:hAnsi="Arial" w:cs="Arial"/>
          <w:b/>
          <w:bCs/>
          <w:sz w:val="24"/>
          <w:szCs w:val="24"/>
        </w:rPr>
        <w:t xml:space="preserve">ANICA, ANEC, ANEM, FICE, ACEC: </w:t>
      </w:r>
    </w:p>
    <w:p w:rsidR="005B35C3" w:rsidRDefault="005B35C3" w:rsidP="005B35C3">
      <w:pPr>
        <w:jc w:val="center"/>
        <w:rPr>
          <w:rFonts w:ascii="Arial" w:hAnsi="Arial" w:cs="Arial"/>
          <w:b/>
          <w:bCs/>
          <w:sz w:val="24"/>
          <w:szCs w:val="24"/>
        </w:rPr>
      </w:pPr>
      <w:bookmarkStart w:id="0" w:name="_GoBack"/>
      <w:bookmarkEnd w:id="0"/>
      <w:r w:rsidRPr="005B35C3">
        <w:rPr>
          <w:rFonts w:ascii="Arial" w:hAnsi="Arial" w:cs="Arial"/>
          <w:b/>
          <w:bCs/>
          <w:sz w:val="24"/>
          <w:szCs w:val="24"/>
        </w:rPr>
        <w:t xml:space="preserve">CI SONO DIVERSI SEGNI POSITIVI PER IL CINEMA IN ITALIA. </w:t>
      </w:r>
    </w:p>
    <w:p w:rsidR="005B35C3" w:rsidRPr="005B35C3" w:rsidRDefault="005B35C3" w:rsidP="005B35C3">
      <w:pPr>
        <w:jc w:val="center"/>
        <w:rPr>
          <w:rFonts w:ascii="Arial" w:hAnsi="Arial" w:cs="Arial"/>
        </w:rPr>
      </w:pPr>
      <w:r w:rsidRPr="005B35C3">
        <w:rPr>
          <w:rFonts w:ascii="Arial" w:hAnsi="Arial" w:cs="Arial"/>
          <w:b/>
          <w:bCs/>
          <w:sz w:val="24"/>
          <w:szCs w:val="24"/>
        </w:rPr>
        <w:t>NON È IL CASO DI INTERPRETARE I DATI SEMPRE IN NEGATIVO</w:t>
      </w:r>
    </w:p>
    <w:p w:rsidR="005B35C3" w:rsidRPr="005B35C3" w:rsidRDefault="005B35C3" w:rsidP="005B35C3">
      <w:pPr>
        <w:rPr>
          <w:rFonts w:ascii="Arial" w:hAnsi="Arial" w:cs="Arial"/>
        </w:rPr>
      </w:pPr>
      <w:r w:rsidRPr="005B35C3">
        <w:rPr>
          <w:rFonts w:ascii="Arial" w:hAnsi="Arial" w:cs="Arial"/>
        </w:rPr>
        <w:t> </w:t>
      </w:r>
    </w:p>
    <w:p w:rsidR="005B35C3" w:rsidRPr="005B35C3" w:rsidRDefault="005B35C3" w:rsidP="005B35C3">
      <w:pPr>
        <w:jc w:val="both"/>
        <w:rPr>
          <w:rFonts w:ascii="Arial" w:hAnsi="Arial" w:cs="Arial"/>
        </w:rPr>
      </w:pPr>
      <w:r w:rsidRPr="005B35C3">
        <w:rPr>
          <w:rFonts w:ascii="Arial" w:hAnsi="Arial" w:cs="Arial"/>
        </w:rPr>
        <w:t>I dati definitivi del Box Office del Cinema in Italia per il 2018 sono in elaborazione e, come ogni anno, verranno comunicati ai media nel corso della prossima settimana.</w:t>
      </w:r>
    </w:p>
    <w:p w:rsidR="005B35C3" w:rsidRPr="005B35C3" w:rsidRDefault="005B35C3" w:rsidP="005B35C3">
      <w:pPr>
        <w:jc w:val="both"/>
        <w:rPr>
          <w:rFonts w:ascii="Arial" w:hAnsi="Arial" w:cs="Arial"/>
        </w:rPr>
      </w:pPr>
      <w:r w:rsidRPr="005B35C3">
        <w:rPr>
          <w:rFonts w:ascii="Arial" w:hAnsi="Arial" w:cs="Arial"/>
        </w:rPr>
        <w:t>È dunque una novità che si voglia tracciare dei bilanci e delle analisi senza disporre di informazioni complete.</w:t>
      </w:r>
    </w:p>
    <w:p w:rsidR="005B35C3" w:rsidRPr="005B35C3" w:rsidRDefault="005B35C3" w:rsidP="005B35C3">
      <w:pPr>
        <w:jc w:val="both"/>
        <w:rPr>
          <w:rFonts w:ascii="Arial" w:hAnsi="Arial" w:cs="Arial"/>
        </w:rPr>
      </w:pPr>
      <w:r w:rsidRPr="005B35C3">
        <w:rPr>
          <w:rFonts w:ascii="Arial" w:hAnsi="Arial" w:cs="Arial"/>
        </w:rPr>
        <w:t>Il giudizio delle nostre Associazioni - rimandando valutazioni e confronti al momento più corretto - non è affatto negativo. Per quattro motivi:</w:t>
      </w:r>
    </w:p>
    <w:p w:rsidR="005B35C3" w:rsidRPr="005B35C3" w:rsidRDefault="005B35C3" w:rsidP="005B35C3">
      <w:pPr>
        <w:jc w:val="both"/>
        <w:rPr>
          <w:rFonts w:ascii="Arial" w:hAnsi="Arial" w:cs="Arial"/>
        </w:rPr>
      </w:pPr>
      <w:r w:rsidRPr="005B35C3">
        <w:rPr>
          <w:rFonts w:ascii="Arial" w:hAnsi="Arial" w:cs="Arial"/>
        </w:rPr>
        <w:t xml:space="preserve">1. Le criticità del Box Office italiano sono note e sono state ampiamente analizzate, mese per mese, inclusa la proiezione del dato negativo 2018, attorno al 5% rispetto all’anno precedente, già decisamente negativo, soprattutto a causa dei pessimi risultati dell’estate. Ma la tendenza è in rovesciamento, come dimostrano i risultati di </w:t>
      </w:r>
      <w:proofErr w:type="gramStart"/>
      <w:r w:rsidRPr="005B35C3">
        <w:rPr>
          <w:rFonts w:ascii="Arial" w:hAnsi="Arial" w:cs="Arial"/>
        </w:rPr>
        <w:t>Novembre</w:t>
      </w:r>
      <w:proofErr w:type="gramEnd"/>
      <w:r w:rsidRPr="005B35C3">
        <w:rPr>
          <w:rFonts w:ascii="Arial" w:hAnsi="Arial" w:cs="Arial"/>
        </w:rPr>
        <w:t xml:space="preserve"> e Dicembre (e, seppure statisticamente non indicativi, quelli dei primi tre giorni dell’anno, nei quali hanno comprato un biglietto nei cinema – dato </w:t>
      </w:r>
      <w:proofErr w:type="spellStart"/>
      <w:r w:rsidRPr="005B35C3">
        <w:rPr>
          <w:rFonts w:ascii="Arial" w:hAnsi="Arial" w:cs="Arial"/>
        </w:rPr>
        <w:t>Cinetel</w:t>
      </w:r>
      <w:proofErr w:type="spellEnd"/>
      <w:r w:rsidRPr="005B35C3">
        <w:rPr>
          <w:rFonts w:ascii="Arial" w:hAnsi="Arial" w:cs="Arial"/>
        </w:rPr>
        <w:t xml:space="preserve"> – </w:t>
      </w:r>
      <w:r w:rsidRPr="005B35C3">
        <w:rPr>
          <w:rFonts w:ascii="Arial" w:hAnsi="Arial" w:cs="Arial"/>
          <w:b/>
          <w:bCs/>
        </w:rPr>
        <w:t>2.122.282</w:t>
      </w:r>
      <w:r w:rsidRPr="005B35C3">
        <w:rPr>
          <w:rFonts w:ascii="Arial" w:hAnsi="Arial" w:cs="Arial"/>
        </w:rPr>
        <w:t xml:space="preserve">/ due milioni </w:t>
      </w:r>
      <w:proofErr w:type="spellStart"/>
      <w:r w:rsidRPr="005B35C3">
        <w:rPr>
          <w:rFonts w:ascii="Arial" w:hAnsi="Arial" w:cs="Arial"/>
        </w:rPr>
        <w:t>centoventiduemila</w:t>
      </w:r>
      <w:proofErr w:type="spellEnd"/>
      <w:r w:rsidRPr="005B35C3">
        <w:rPr>
          <w:rFonts w:ascii="Arial" w:hAnsi="Arial" w:cs="Arial"/>
        </w:rPr>
        <w:t xml:space="preserve"> </w:t>
      </w:r>
      <w:proofErr w:type="spellStart"/>
      <w:r w:rsidRPr="005B35C3">
        <w:rPr>
          <w:rFonts w:ascii="Arial" w:hAnsi="Arial" w:cs="Arial"/>
        </w:rPr>
        <w:t>duecentoottantadue</w:t>
      </w:r>
      <w:proofErr w:type="spellEnd"/>
      <w:r w:rsidRPr="005B35C3">
        <w:rPr>
          <w:rFonts w:ascii="Arial" w:hAnsi="Arial" w:cs="Arial"/>
        </w:rPr>
        <w:t xml:space="preserve"> spettatori). Il punto più positivo, però, è la decisione - presa da Distributori e Produttori ANICA, ed Esercenti ANEC e ANEM, in costruttiva collaborazione con il Governo - di programmare un forte rilancio strategico della stagione estiva, con una programmazione molto robusta, già annunciata un mese fa;</w:t>
      </w:r>
    </w:p>
    <w:p w:rsidR="005B35C3" w:rsidRPr="005B35C3" w:rsidRDefault="005B35C3" w:rsidP="005B35C3">
      <w:pPr>
        <w:jc w:val="both"/>
        <w:rPr>
          <w:rFonts w:ascii="Arial" w:hAnsi="Arial" w:cs="Arial"/>
        </w:rPr>
      </w:pPr>
      <w:r w:rsidRPr="005B35C3">
        <w:rPr>
          <w:rFonts w:ascii="Arial" w:hAnsi="Arial" w:cs="Arial"/>
        </w:rPr>
        <w:t xml:space="preserve">2. L’anno scorso si tributò un giudizio catastrofico sul Cinema italiano. Quest’anno si registra invece una crescita del </w:t>
      </w:r>
      <w:r w:rsidRPr="005B35C3">
        <w:rPr>
          <w:rFonts w:ascii="Arial" w:hAnsi="Arial" w:cs="Arial"/>
          <w:b/>
          <w:bCs/>
        </w:rPr>
        <w:t>+23%</w:t>
      </w:r>
      <w:r w:rsidRPr="005B35C3">
        <w:rPr>
          <w:rFonts w:ascii="Arial" w:hAnsi="Arial" w:cs="Arial"/>
        </w:rPr>
        <w:t xml:space="preserve"> delle produzioni e co-produzioni nazionali. È un buon risultato, soprattutto se ricordiamo che il nostro Cinema va giudicato sia per gli incassi che per la qualità di prodotti che puntano sulla trasmissione del contenuto più che sui risultati di botteghino; </w:t>
      </w:r>
    </w:p>
    <w:p w:rsidR="005B35C3" w:rsidRPr="005B35C3" w:rsidRDefault="005B35C3" w:rsidP="005B35C3">
      <w:pPr>
        <w:jc w:val="both"/>
        <w:rPr>
          <w:rFonts w:ascii="Arial" w:hAnsi="Arial" w:cs="Arial"/>
        </w:rPr>
      </w:pPr>
      <w:r w:rsidRPr="005B35C3">
        <w:rPr>
          <w:rFonts w:ascii="Arial" w:hAnsi="Arial" w:cs="Arial"/>
        </w:rPr>
        <w:t xml:space="preserve">3. Chi voglia fare delle analisi dovrebbe disporre dei dati SIAE - che in Italia registrano circa </w:t>
      </w:r>
      <w:proofErr w:type="gramStart"/>
      <w:r w:rsidRPr="005B35C3">
        <w:rPr>
          <w:rFonts w:ascii="Arial" w:hAnsi="Arial" w:cs="Arial"/>
          <w:b/>
          <w:bCs/>
        </w:rPr>
        <w:t>l’ 8</w:t>
      </w:r>
      <w:proofErr w:type="gramEnd"/>
      <w:r w:rsidRPr="005B35C3">
        <w:rPr>
          <w:rFonts w:ascii="Arial" w:hAnsi="Arial" w:cs="Arial"/>
          <w:b/>
          <w:bCs/>
        </w:rPr>
        <w:t>%</w:t>
      </w:r>
      <w:r w:rsidRPr="005B35C3">
        <w:rPr>
          <w:rFonts w:ascii="Arial" w:hAnsi="Arial" w:cs="Arial"/>
        </w:rPr>
        <w:t xml:space="preserve"> in più di biglietti staccati, rispetto ai puntuali dati </w:t>
      </w:r>
      <w:proofErr w:type="spellStart"/>
      <w:r w:rsidRPr="005B35C3">
        <w:rPr>
          <w:rFonts w:ascii="Arial" w:hAnsi="Arial" w:cs="Arial"/>
        </w:rPr>
        <w:t>Cinetel</w:t>
      </w:r>
      <w:proofErr w:type="spellEnd"/>
      <w:r w:rsidRPr="005B35C3">
        <w:rPr>
          <w:rFonts w:ascii="Arial" w:hAnsi="Arial" w:cs="Arial"/>
        </w:rPr>
        <w:t xml:space="preserve"> - ma soprattutto analizzare i mercati degli altri Paesi paragonabili all’Italia. Nel 2018 - benché non sia oggi il momento di valutazioni affrettate - hanno avuto un segno negativo rispetto all’anno precedente i Box Office di Francia e Spagna; molto negativo quello della Germania;</w:t>
      </w:r>
    </w:p>
    <w:p w:rsidR="005B35C3" w:rsidRPr="005B35C3" w:rsidRDefault="005B35C3" w:rsidP="005B35C3">
      <w:pPr>
        <w:jc w:val="both"/>
        <w:rPr>
          <w:rFonts w:ascii="Arial" w:hAnsi="Arial" w:cs="Arial"/>
        </w:rPr>
      </w:pPr>
      <w:r w:rsidRPr="005B35C3">
        <w:rPr>
          <w:rFonts w:ascii="Arial" w:hAnsi="Arial" w:cs="Arial"/>
        </w:rPr>
        <w:t xml:space="preserve">4. Da tempo, ormai, occorre valutare queste tendenze in chiave industriale. La catena del valore dei diversi settori produttivi della Cultura e dell’entertainment si sta spostando sensibilmente sul Digitale. Il che non vuol dire che - per il Cinema - la sala smetta di essere importante. Al contrario: è decisiva, come attesta la forte e rinnovata collaborazione in seno alla nostra filiera. Ma attenzione: è tempo di legare sia i numeri economici che quelli delle visioni dello spettacolo cinematografico alle nuove realtà. Intanto, mettendo a paragone i biglietti staccati nei Cinema con quelli degli altri settori dello Spettacolo e della Cultura: Teatro, Musica, Lirica, Danza; anche il Calcio e tutti gli Sport messi assieme; e tutti gli ingressi nei Musei, Monumenti e Siti archeologici: il Cinema stravince il confronto con tutti questi settori. </w:t>
      </w:r>
    </w:p>
    <w:p w:rsidR="005B35C3" w:rsidRPr="005B35C3" w:rsidRDefault="005B35C3" w:rsidP="005B35C3">
      <w:pPr>
        <w:jc w:val="both"/>
        <w:rPr>
          <w:rFonts w:ascii="Arial" w:hAnsi="Arial" w:cs="Arial"/>
        </w:rPr>
      </w:pPr>
      <w:r w:rsidRPr="005B35C3">
        <w:rPr>
          <w:rFonts w:ascii="Arial" w:hAnsi="Arial" w:cs="Arial"/>
        </w:rPr>
        <w:t> </w:t>
      </w:r>
    </w:p>
    <w:p w:rsidR="005B35C3" w:rsidRPr="005B35C3" w:rsidRDefault="005B35C3" w:rsidP="005B35C3">
      <w:pPr>
        <w:jc w:val="both"/>
        <w:rPr>
          <w:rFonts w:ascii="Arial" w:hAnsi="Arial" w:cs="Arial"/>
        </w:rPr>
      </w:pPr>
      <w:r w:rsidRPr="005B35C3">
        <w:rPr>
          <w:rFonts w:ascii="Arial" w:hAnsi="Arial" w:cs="Arial"/>
        </w:rPr>
        <w:t xml:space="preserve">Soprattutto, i cambiamenti debbono essere misurati su basi trasparenti. Ben venga l'offerta sulle Piattaforme Web. Se però, ad esempio, </w:t>
      </w:r>
      <w:proofErr w:type="spellStart"/>
      <w:r w:rsidRPr="005B35C3">
        <w:rPr>
          <w:rFonts w:ascii="Arial" w:hAnsi="Arial" w:cs="Arial"/>
        </w:rPr>
        <w:t>Netflix</w:t>
      </w:r>
      <w:proofErr w:type="spellEnd"/>
      <w:r w:rsidRPr="005B35C3">
        <w:rPr>
          <w:rFonts w:ascii="Arial" w:hAnsi="Arial" w:cs="Arial"/>
        </w:rPr>
        <w:t xml:space="preserve">, Amazon </w:t>
      </w:r>
      <w:proofErr w:type="spellStart"/>
      <w:r w:rsidRPr="005B35C3">
        <w:rPr>
          <w:rFonts w:ascii="Arial" w:hAnsi="Arial" w:cs="Arial"/>
        </w:rPr>
        <w:t>etc</w:t>
      </w:r>
      <w:proofErr w:type="spellEnd"/>
      <w:r w:rsidRPr="005B35C3">
        <w:rPr>
          <w:rFonts w:ascii="Arial" w:hAnsi="Arial" w:cs="Arial"/>
        </w:rPr>
        <w:t xml:space="preserve"> non pubblicano i loro dati, questo non è sano. Non si conosce il numero dei loro abbonati in Italia. Non si conosce il numero di visualizzazioni di un prodotto cinematografico e audiovisuale. È tempo che le regole della trasparenza valgano per tutti. Così tutti i valori - produttivi ed artistici, economici, del numero di spettatori - potranno essere valutati in modo razionale e coerente. Questo è un altro motivo di ottimismo: crescono l’offerta e la domanda, i valori economici e il numero di spettatori per il Cinema nelle diverse modalità di fruizione. Si tratta di garantire regole moderne ed efficaci per tutti.</w:t>
      </w:r>
    </w:p>
    <w:p w:rsidR="005B35C3" w:rsidRPr="005B35C3" w:rsidRDefault="005B35C3" w:rsidP="005B35C3">
      <w:pPr>
        <w:jc w:val="both"/>
        <w:rPr>
          <w:rFonts w:ascii="Arial" w:hAnsi="Arial" w:cs="Arial"/>
        </w:rPr>
      </w:pPr>
      <w:r w:rsidRPr="005B35C3">
        <w:rPr>
          <w:rFonts w:ascii="Arial" w:hAnsi="Arial" w:cs="Arial"/>
        </w:rPr>
        <w:t> </w:t>
      </w:r>
    </w:p>
    <w:p w:rsidR="005B35C3" w:rsidRPr="005B35C3" w:rsidRDefault="005B35C3" w:rsidP="005B35C3">
      <w:pPr>
        <w:jc w:val="both"/>
        <w:rPr>
          <w:rFonts w:ascii="Arial" w:hAnsi="Arial" w:cs="Arial"/>
        </w:rPr>
      </w:pPr>
      <w:r w:rsidRPr="005B35C3">
        <w:rPr>
          <w:rFonts w:ascii="Arial" w:hAnsi="Arial" w:cs="Arial"/>
        </w:rPr>
        <w:t>ANICA - Associazione Nazionale Industrie Cinematografiche Audiovisive e Multimediali</w:t>
      </w:r>
    </w:p>
    <w:p w:rsidR="005B35C3" w:rsidRPr="005B35C3" w:rsidRDefault="005B35C3" w:rsidP="005B35C3">
      <w:pPr>
        <w:jc w:val="both"/>
        <w:rPr>
          <w:rFonts w:ascii="Arial" w:hAnsi="Arial" w:cs="Arial"/>
        </w:rPr>
      </w:pPr>
      <w:r w:rsidRPr="005B35C3">
        <w:rPr>
          <w:rFonts w:ascii="Arial" w:hAnsi="Arial" w:cs="Arial"/>
        </w:rPr>
        <w:t>ANEC - Associazione Nazionale Esercenti Cinema</w:t>
      </w:r>
    </w:p>
    <w:p w:rsidR="005B35C3" w:rsidRPr="005B35C3" w:rsidRDefault="005B35C3" w:rsidP="005B35C3">
      <w:pPr>
        <w:jc w:val="both"/>
        <w:rPr>
          <w:rFonts w:ascii="Arial" w:hAnsi="Arial" w:cs="Arial"/>
        </w:rPr>
      </w:pPr>
      <w:r w:rsidRPr="005B35C3">
        <w:rPr>
          <w:rFonts w:ascii="Arial" w:hAnsi="Arial" w:cs="Arial"/>
        </w:rPr>
        <w:t>ANEM - Associazione Nazionale Esercenti Multiplex</w:t>
      </w:r>
    </w:p>
    <w:p w:rsidR="005B35C3" w:rsidRPr="005B35C3" w:rsidRDefault="005B35C3" w:rsidP="005B35C3">
      <w:pPr>
        <w:jc w:val="both"/>
        <w:rPr>
          <w:rFonts w:ascii="Arial" w:hAnsi="Arial" w:cs="Arial"/>
        </w:rPr>
      </w:pPr>
      <w:r w:rsidRPr="005B35C3">
        <w:rPr>
          <w:rFonts w:ascii="Arial" w:hAnsi="Arial" w:cs="Arial"/>
        </w:rPr>
        <w:t>FICE - Federazione Italiana Cinema d'Essai</w:t>
      </w:r>
    </w:p>
    <w:p w:rsidR="006611DF" w:rsidRPr="005B35C3" w:rsidRDefault="005B35C3" w:rsidP="005B35C3">
      <w:pPr>
        <w:jc w:val="both"/>
        <w:rPr>
          <w:rFonts w:ascii="Arial" w:hAnsi="Arial" w:cs="Arial"/>
        </w:rPr>
      </w:pPr>
      <w:r w:rsidRPr="005B35C3">
        <w:rPr>
          <w:rFonts w:ascii="Arial" w:hAnsi="Arial" w:cs="Arial"/>
        </w:rPr>
        <w:t>ACEC - Associazione Cattolica Esercenti Cinema</w:t>
      </w:r>
    </w:p>
    <w:sectPr w:rsidR="006611DF" w:rsidRPr="005B35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C3"/>
    <w:rsid w:val="005B35C3"/>
    <w:rsid w:val="006611D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C74AA"/>
  <w15:chartTrackingRefBased/>
  <w15:docId w15:val="{0C18D365-6CEA-42D6-B48B-F6B759D21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35C3"/>
    <w:pPr>
      <w:spacing w:after="0" w:line="240" w:lineRule="auto"/>
    </w:pPr>
    <w:rPr>
      <w:rFonts w:ascii="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187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631</Words>
  <Characters>3602</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 Windows</cp:lastModifiedBy>
  <cp:revision>1</cp:revision>
  <dcterms:created xsi:type="dcterms:W3CDTF">2019-01-12T16:24:00Z</dcterms:created>
  <dcterms:modified xsi:type="dcterms:W3CDTF">2019-01-12T16:25:00Z</dcterms:modified>
</cp:coreProperties>
</file>