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AE58A7" w14:textId="560B0183" w:rsidR="0051759B" w:rsidRDefault="00831474" w:rsidP="0051759B">
      <w:pPr>
        <w:tabs>
          <w:tab w:val="left" w:pos="567"/>
        </w:tabs>
        <w:spacing w:line="260" w:lineRule="exact"/>
        <w:rPr>
          <w:rFonts w:ascii="TIM Sans Light" w:hAnsi="TIM Sans Light" w:cs="Arial"/>
          <w:sz w:val="18"/>
          <w:szCs w:val="18"/>
        </w:rPr>
      </w:pPr>
      <w:r>
        <w:rPr>
          <w:rFonts w:ascii="FS Me Light" w:hAnsi="FS Me Light"/>
          <w:noProof/>
          <w:sz w:val="18"/>
          <w:szCs w:val="18"/>
          <w:lang w:eastAsia="it-IT"/>
        </w:rPr>
        <w:drawing>
          <wp:anchor distT="0" distB="0" distL="114300" distR="114300" simplePos="0" relativeHeight="251658240" behindDoc="0" locked="0" layoutInCell="1" allowOverlap="1" wp14:anchorId="476D7166" wp14:editId="38A980EF">
            <wp:simplePos x="0" y="0"/>
            <wp:positionH relativeFrom="column">
              <wp:posOffset>4050030</wp:posOffset>
            </wp:positionH>
            <wp:positionV relativeFrom="paragraph">
              <wp:posOffset>109855</wp:posOffset>
            </wp:positionV>
            <wp:extent cx="1802765" cy="1995805"/>
            <wp:effectExtent l="0" t="0" r="6985" b="4445"/>
            <wp:wrapSquare wrapText="bothSides"/>
            <wp:docPr id="6" name="Immagine 6" descr="C:\Users\11612408\Desktop\sanremo2018\foto Ro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612408\Desktop\sanremo2018\foto Robot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9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A6F35A" w14:textId="77777777" w:rsidR="00977F70" w:rsidRDefault="00977F70" w:rsidP="00831474">
      <w:pPr>
        <w:tabs>
          <w:tab w:val="left" w:pos="567"/>
        </w:tabs>
        <w:rPr>
          <w:rFonts w:ascii="TIM Sans Light" w:hAnsi="TIM Sans Light" w:cs="Arial"/>
          <w:sz w:val="28"/>
          <w:szCs w:val="36"/>
        </w:rPr>
      </w:pPr>
    </w:p>
    <w:p w14:paraId="4142DDE1" w14:textId="61818D61" w:rsidR="00977F70" w:rsidRDefault="00977F70" w:rsidP="00831474">
      <w:pPr>
        <w:tabs>
          <w:tab w:val="left" w:pos="567"/>
        </w:tabs>
        <w:rPr>
          <w:rFonts w:ascii="TIM Sans Light" w:hAnsi="TIM Sans Light" w:cs="Arial"/>
          <w:sz w:val="18"/>
          <w:szCs w:val="18"/>
        </w:rPr>
      </w:pPr>
    </w:p>
    <w:p w14:paraId="46678F38" w14:textId="76B22C07" w:rsidR="000954D9" w:rsidRPr="002074EE" w:rsidRDefault="000954D9" w:rsidP="002074EE">
      <w:pPr>
        <w:shd w:val="clear" w:color="auto" w:fill="FFFFFF"/>
        <w:jc w:val="both"/>
        <w:textAlignment w:val="baseline"/>
        <w:rPr>
          <w:rFonts w:ascii="TIM Sans" w:hAnsi="TIM Sans"/>
          <w:bCs/>
          <w:sz w:val="36"/>
          <w:szCs w:val="36"/>
          <w:bdr w:val="none" w:sz="0" w:space="0" w:color="auto" w:frame="1"/>
        </w:rPr>
      </w:pPr>
      <w:r w:rsidRPr="002074EE">
        <w:rPr>
          <w:rFonts w:ascii="TIM Sans" w:hAnsi="TIM Sans"/>
          <w:bCs/>
          <w:sz w:val="36"/>
          <w:szCs w:val="36"/>
          <w:bdr w:val="none" w:sz="0" w:space="0" w:color="auto" w:frame="1"/>
        </w:rPr>
        <w:t>“</w:t>
      </w:r>
      <w:proofErr w:type="spellStart"/>
      <w:r w:rsidR="002074EE" w:rsidRPr="002074EE">
        <w:rPr>
          <w:rFonts w:ascii="TIM Sans" w:hAnsi="TIM Sans"/>
          <w:bCs/>
          <w:sz w:val="36"/>
          <w:szCs w:val="36"/>
          <w:bdr w:val="none" w:sz="0" w:space="0" w:color="auto" w:frame="1"/>
        </w:rPr>
        <w:t>RobotTIM</w:t>
      </w:r>
      <w:proofErr w:type="spellEnd"/>
      <w:r w:rsidRPr="002074EE">
        <w:rPr>
          <w:rFonts w:ascii="TIM Sans" w:hAnsi="TIM Sans"/>
          <w:bCs/>
          <w:sz w:val="36"/>
          <w:szCs w:val="36"/>
          <w:bdr w:val="none" w:sz="0" w:space="0" w:color="auto" w:frame="1"/>
        </w:rPr>
        <w:t xml:space="preserve">” </w:t>
      </w:r>
    </w:p>
    <w:p w14:paraId="2EDED187" w14:textId="77777777" w:rsidR="002074EE" w:rsidRDefault="002074EE" w:rsidP="002074EE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</w:p>
    <w:p w14:paraId="48C6252E" w14:textId="46D035A6" w:rsidR="00432DFA" w:rsidRPr="002074EE" w:rsidRDefault="005863B8" w:rsidP="002074EE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  <w:r w:rsidRPr="002074EE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      </w:t>
      </w:r>
    </w:p>
    <w:p w14:paraId="16F8F28C" w14:textId="15275C3E" w:rsidR="00182D0C" w:rsidRPr="009F2A67" w:rsidRDefault="004E691B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  <w:r w:rsidRPr="002074EE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“</w:t>
      </w:r>
      <w:proofErr w:type="spellStart"/>
      <w:r w:rsidR="002074EE" w:rsidRPr="002074EE">
        <w:rPr>
          <w:rFonts w:ascii="TIM Sans Light" w:hAnsi="TIM Sans Light"/>
          <w:b/>
          <w:bCs/>
          <w:sz w:val="20"/>
          <w:szCs w:val="20"/>
          <w:bdr w:val="none" w:sz="0" w:space="0" w:color="auto" w:frame="1"/>
        </w:rPr>
        <w:t>RobotTIM</w:t>
      </w:r>
      <w:proofErr w:type="spellEnd"/>
      <w:r w:rsidRPr="002074EE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” </w:t>
      </w:r>
      <w:r w:rsidRP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è un </w:t>
      </w:r>
      <w:r w:rsidR="00182D0C" w:rsidRP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Alpha 1S</w:t>
      </w:r>
      <w:r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, 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robot umanoide realizzato da</w:t>
      </w:r>
      <w:r w:rsidR="00193863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ll’azienda cinese </w:t>
      </w:r>
      <w:r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UBTECH </w:t>
      </w:r>
      <w:proofErr w:type="spellStart"/>
      <w:r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Robotics</w:t>
      </w:r>
      <w:proofErr w:type="spellEnd"/>
      <w:r w:rsidR="00A07C9C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con</w:t>
      </w:r>
      <w:r w:rsidR="009F2A67" w:rsidRPr="009F2A67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  <w:r w:rsidR="00193863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personalizzazione </w:t>
      </w:r>
      <w:r w:rsidR="009F2A67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curata da Olivetti per l’evento.</w:t>
      </w:r>
    </w:p>
    <w:p w14:paraId="39D326D3" w14:textId="2D219057" w:rsidR="00182D0C" w:rsidRPr="00977F70" w:rsidRDefault="00182D0C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  <w:r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I suoi 16 motori lo rendono estremamente flessibile permettendogli di ballare su qualsiasi tipo di musica con movimenti fluidi come se fosse un umano. </w:t>
      </w:r>
    </w:p>
    <w:p w14:paraId="7485472A" w14:textId="77777777" w:rsidR="00182D0C" w:rsidRPr="00977F70" w:rsidRDefault="00182D0C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</w:p>
    <w:p w14:paraId="227EE90B" w14:textId="2757F835" w:rsidR="004E691B" w:rsidRDefault="002074EE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  <w:r>
        <w:rPr>
          <w:rFonts w:ascii="TIM Sans Light" w:hAnsi="TIM Sans Light"/>
          <w:b/>
          <w:bCs/>
          <w:sz w:val="20"/>
          <w:szCs w:val="20"/>
          <w:bdr w:val="none" w:sz="0" w:space="0" w:color="auto" w:frame="1"/>
        </w:rPr>
        <w:t>“</w:t>
      </w:r>
      <w:proofErr w:type="spellStart"/>
      <w:r w:rsidRPr="002074EE">
        <w:rPr>
          <w:rFonts w:ascii="TIM Sans Light" w:hAnsi="TIM Sans Light"/>
          <w:b/>
          <w:bCs/>
          <w:sz w:val="20"/>
          <w:szCs w:val="20"/>
          <w:bdr w:val="none" w:sz="0" w:space="0" w:color="auto" w:frame="1"/>
        </w:rPr>
        <w:t>RobotTIM</w:t>
      </w:r>
      <w:proofErr w:type="spellEnd"/>
      <w:r>
        <w:rPr>
          <w:rFonts w:ascii="TIM Sans Light" w:hAnsi="TIM Sans Light"/>
          <w:b/>
          <w:bCs/>
          <w:sz w:val="20"/>
          <w:szCs w:val="20"/>
          <w:bdr w:val="none" w:sz="0" w:space="0" w:color="auto" w:frame="1"/>
        </w:rPr>
        <w:t>”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, è alto poco meno di 40 centimetri e pesa un chilo e seicento grammi, è fatto in lega d’alluminio con rivestimento in materiale plastico ed ha </w:t>
      </w:r>
      <w:r w:rsidR="00182D0C" w:rsidRPr="004E691B">
        <w:rPr>
          <w:rFonts w:ascii="TIM Sans Light" w:hAnsi="TIM Sans Light"/>
          <w:bCs/>
          <w:i/>
          <w:sz w:val="20"/>
          <w:szCs w:val="20"/>
          <w:bdr w:val="none" w:sz="0" w:space="0" w:color="auto" w:frame="1"/>
        </w:rPr>
        <w:t>16 gradi di libertà</w:t>
      </w:r>
      <w:r w:rsidR="004E691B">
        <w:rPr>
          <w:rFonts w:ascii="TIM Sans Light" w:hAnsi="TIM Sans Light"/>
          <w:bCs/>
          <w:i/>
          <w:sz w:val="20"/>
          <w:szCs w:val="20"/>
          <w:bdr w:val="none" w:sz="0" w:space="0" w:color="auto" w:frame="1"/>
        </w:rPr>
        <w:t xml:space="preserve"> </w:t>
      </w:r>
      <w:r w:rsidR="004E691B" w:rsidRP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(servo meccanismi),</w:t>
      </w:r>
      <w:r w:rsidR="004E691B">
        <w:rPr>
          <w:rFonts w:ascii="TIM Sans Light" w:hAnsi="TIM Sans Light"/>
          <w:bCs/>
          <w:i/>
          <w:sz w:val="20"/>
          <w:szCs w:val="20"/>
          <w:bdr w:val="none" w:sz="0" w:space="0" w:color="auto" w:frame="1"/>
        </w:rPr>
        <w:t xml:space="preserve"> </w:t>
      </w:r>
      <w:r w:rsidR="004E691B" w:rsidRP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che rendono possibili molti movimenti. </w:t>
      </w:r>
      <w:r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TIM Sans Light" w:hAnsi="TIM Sans Light"/>
          <w:bCs/>
          <w:sz w:val="20"/>
          <w:szCs w:val="20"/>
          <w:bdr w:val="none" w:sz="0" w:space="0" w:color="auto" w:frame="1"/>
        </w:rPr>
        <w:t>E’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dotato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di connettività Bluetooth e di una memoria esterna da 1</w:t>
      </w:r>
      <w:r w:rsidR="000954D9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28 Mega, espandibile fino a 32 G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iga. </w:t>
      </w:r>
      <w:r w:rsid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La batteria ha una durata di circa 60 minuti.</w:t>
      </w:r>
      <w:r w:rsid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 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Il software per programmare il robot è compatibile con Windows, </w:t>
      </w:r>
      <w:proofErr w:type="spellStart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iOS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e </w:t>
      </w:r>
      <w:proofErr w:type="spellStart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Android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.</w:t>
      </w:r>
      <w:r w:rsidR="00A07C9C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</w:p>
    <w:p w14:paraId="5958D95E" w14:textId="77777777" w:rsidR="004E691B" w:rsidRDefault="004E691B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</w:p>
    <w:p w14:paraId="5A33105B" w14:textId="34F13397" w:rsidR="004E691B" w:rsidRDefault="000954D9" w:rsidP="004E691B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  <w:r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Il Robot 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è controllabile </w:t>
      </w:r>
      <w:r w:rsidR="000A7242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attraverso l’</w:t>
      </w:r>
      <w:proofErr w:type="spellStart"/>
      <w:r>
        <w:rPr>
          <w:rFonts w:ascii="TIM Sans Light" w:hAnsi="TIM Sans Light"/>
          <w:bCs/>
          <w:sz w:val="20"/>
          <w:szCs w:val="20"/>
          <w:bdr w:val="none" w:sz="0" w:space="0" w:color="auto" w:frame="1"/>
        </w:rPr>
        <w:t>App</w:t>
      </w:r>
      <w:proofErr w:type="spellEnd"/>
      <w:r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  <w:r w:rsidR="000A7242" w:rsidRPr="00282282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Alpha 1S</w:t>
      </w:r>
      <w:r w:rsidR="000A7242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scaricabile (da Apple </w:t>
      </w:r>
      <w:proofErr w:type="spellStart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Store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e Play </w:t>
      </w:r>
      <w:proofErr w:type="spellStart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Store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) sia per </w:t>
      </w:r>
      <w:proofErr w:type="spellStart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smartphone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che per </w:t>
      </w:r>
      <w:proofErr w:type="spellStart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tablet</w:t>
      </w:r>
      <w:proofErr w:type="spellEnd"/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, o tramite un software per </w:t>
      </w:r>
      <w:r w:rsid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PC </w:t>
      </w:r>
      <w:r w:rsidR="00182D0C" w:rsidRPr="00977F70">
        <w:rPr>
          <w:rFonts w:ascii="TIM Sans Light" w:hAnsi="TIM Sans Light"/>
          <w:bCs/>
          <w:sz w:val="20"/>
          <w:szCs w:val="20"/>
          <w:bdr w:val="none" w:sz="0" w:space="0" w:color="auto" w:frame="1"/>
        </w:rPr>
        <w:t>che consente di far compiere una serie di attività e di visualizzare a schermo il risultato prima di applicarlo al robot umanoide.</w:t>
      </w:r>
      <w:r w:rsidR="004E691B" w:rsidRPr="004E691B">
        <w:rPr>
          <w:rFonts w:ascii="TIM Sans Light" w:hAnsi="TIM Sans Light"/>
          <w:bCs/>
          <w:sz w:val="20"/>
          <w:szCs w:val="20"/>
          <w:bdr w:val="none" w:sz="0" w:space="0" w:color="auto" w:frame="1"/>
        </w:rPr>
        <w:t xml:space="preserve"> </w:t>
      </w:r>
    </w:p>
    <w:p w14:paraId="2454FC60" w14:textId="77777777" w:rsidR="002074EE" w:rsidRPr="00193863" w:rsidRDefault="002074EE" w:rsidP="004E691B">
      <w:pPr>
        <w:shd w:val="clear" w:color="auto" w:fill="FFFFFF"/>
        <w:jc w:val="both"/>
        <w:textAlignment w:val="baseline"/>
        <w:rPr>
          <w:rFonts w:ascii="TIM Sans Light" w:hAnsi="TIM Sans Light"/>
          <w:b/>
          <w:bCs/>
          <w:color w:val="FF0000"/>
          <w:sz w:val="20"/>
          <w:szCs w:val="20"/>
          <w:bdr w:val="none" w:sz="0" w:space="0" w:color="auto" w:frame="1"/>
        </w:rPr>
      </w:pPr>
    </w:p>
    <w:p w14:paraId="3C7A1517" w14:textId="0045200F" w:rsidR="00977F70" w:rsidRDefault="00977F70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</w:p>
    <w:p w14:paraId="49C6C88B" w14:textId="41BEFE15" w:rsidR="00977F70" w:rsidRPr="00193863" w:rsidRDefault="00977F70" w:rsidP="00193863">
      <w:pPr>
        <w:jc w:val="both"/>
        <w:rPr>
          <w:rFonts w:ascii="TIM Sans Light" w:hAnsi="TIM Sans Light"/>
          <w:b/>
          <w:bCs/>
          <w:sz w:val="20"/>
          <w:szCs w:val="20"/>
          <w:lang w:eastAsia="it-IT"/>
        </w:rPr>
      </w:pPr>
      <w:r w:rsidRPr="00193863">
        <w:rPr>
          <w:rFonts w:ascii="TIM Sans Light" w:hAnsi="TIM Sans Light"/>
          <w:b/>
          <w:bCs/>
          <w:sz w:val="20"/>
          <w:szCs w:val="20"/>
          <w:lang w:eastAsia="it-IT"/>
        </w:rPr>
        <w:t>Caratteristiche tecniche</w:t>
      </w:r>
      <w:bookmarkStart w:id="0" w:name="_GoBack"/>
      <w:bookmarkEnd w:id="0"/>
    </w:p>
    <w:p w14:paraId="1A223846" w14:textId="77777777" w:rsidR="00977F70" w:rsidRDefault="00977F70" w:rsidP="00182D0C">
      <w:pPr>
        <w:shd w:val="clear" w:color="auto" w:fill="FFFFFF"/>
        <w:jc w:val="both"/>
        <w:textAlignment w:val="baseline"/>
        <w:rPr>
          <w:rFonts w:ascii="TIM Sans Light" w:hAnsi="TIM Sans Light"/>
          <w:bCs/>
          <w:sz w:val="20"/>
          <w:szCs w:val="20"/>
          <w:bdr w:val="none" w:sz="0" w:space="0" w:color="auto" w:frame="1"/>
        </w:rPr>
      </w:pPr>
    </w:p>
    <w:tbl>
      <w:tblPr>
        <w:tblW w:w="749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4668"/>
      </w:tblGrid>
      <w:tr w:rsidR="00977F70" w:rsidRPr="002074EE" w14:paraId="647569C5" w14:textId="77777777" w:rsidTr="00193863">
        <w:trPr>
          <w:trHeight w:val="300"/>
        </w:trPr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2B3" w14:textId="0F98F48C" w:rsidR="00977F70" w:rsidRPr="002074EE" w:rsidRDefault="004F1127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Peso</w:t>
            </w:r>
          </w:p>
        </w:tc>
        <w:tc>
          <w:tcPr>
            <w:tcW w:w="46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64F85" w14:textId="77777777" w:rsidR="00977F70" w:rsidRPr="002074EE" w:rsidRDefault="00977F70" w:rsidP="00632B10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1.65KG</w:t>
            </w:r>
          </w:p>
        </w:tc>
      </w:tr>
      <w:tr w:rsidR="00977F70" w:rsidRPr="002074EE" w14:paraId="797F3456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9D36" w14:textId="00E2BF47" w:rsidR="00977F70" w:rsidRPr="002074EE" w:rsidRDefault="0035199F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Modalità di controllo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06D0A6" w14:textId="40789D5E" w:rsidR="00A07C9C" w:rsidRPr="002074EE" w:rsidRDefault="00977F70" w:rsidP="00193863">
            <w:pPr>
              <w:jc w:val="both"/>
              <w:rPr>
                <w:rFonts w:ascii="TIM Sans Light" w:hAnsi="TIM Sans Light"/>
                <w:sz w:val="18"/>
                <w:szCs w:val="18"/>
                <w:lang w:val="en-US"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val="en-US" w:eastAsia="it-IT"/>
              </w:rPr>
              <w:t xml:space="preserve">Dual-mode Bluetooth, 3.0/4.0 </w:t>
            </w:r>
            <w:proofErr w:type="spellStart"/>
            <w:r w:rsidRPr="002074EE">
              <w:rPr>
                <w:rFonts w:ascii="TIM Sans Light" w:hAnsi="TIM Sans Light"/>
                <w:sz w:val="18"/>
                <w:szCs w:val="18"/>
                <w:lang w:val="en-US" w:eastAsia="it-IT"/>
              </w:rPr>
              <w:t>BL</w:t>
            </w:r>
            <w:r w:rsidR="00A07C9C" w:rsidRPr="002074EE">
              <w:rPr>
                <w:rFonts w:ascii="TIM Sans Light" w:hAnsi="TIM Sans Light"/>
                <w:sz w:val="18"/>
                <w:szCs w:val="18"/>
                <w:lang w:val="en-US" w:eastAsia="it-IT"/>
              </w:rPr>
              <w:t>etooth</w:t>
            </w:r>
            <w:proofErr w:type="spellEnd"/>
            <w:r w:rsidR="00A07C9C" w:rsidRPr="002074EE">
              <w:rPr>
                <w:rFonts w:ascii="TIM Sans Light" w:hAnsi="TIM Sans Light"/>
                <w:sz w:val="18"/>
                <w:szCs w:val="18"/>
                <w:lang w:val="en-US" w:eastAsia="it-IT"/>
              </w:rPr>
              <w:t xml:space="preserve"> Low Energy e Enhanced Data Rate </w:t>
            </w:r>
            <w:r w:rsidR="00A83C85" w:rsidRPr="002074EE">
              <w:rPr>
                <w:rFonts w:ascii="TIM Sans Light" w:hAnsi="TIM Sans Light"/>
                <w:sz w:val="18"/>
                <w:szCs w:val="18"/>
                <w:lang w:val="en-US" w:eastAsia="it-IT"/>
              </w:rPr>
              <w:t xml:space="preserve"> </w:t>
            </w:r>
          </w:p>
        </w:tc>
      </w:tr>
      <w:tr w:rsidR="00977F70" w:rsidRPr="002074EE" w14:paraId="14C2C049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536B" w14:textId="1F85B0CF" w:rsidR="00977F70" w:rsidRPr="002074EE" w:rsidRDefault="004F1127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Batteria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DB07B0" w14:textId="3EC9F87F" w:rsidR="00977F70" w:rsidRPr="002074EE" w:rsidRDefault="00977F70" w:rsidP="00A83C85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7.4v 2200mAh </w:t>
            </w:r>
            <w:r w:rsidR="00A83C85"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batteria al litio</w:t>
            </w:r>
          </w:p>
        </w:tc>
      </w:tr>
      <w:tr w:rsidR="00A83C85" w:rsidRPr="002074EE" w14:paraId="38039DEB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0075" w14:textId="192E302C" w:rsidR="00A83C85" w:rsidRPr="002074EE" w:rsidRDefault="00A83C85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Durata batteria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C0A73A6" w14:textId="0ABF2339" w:rsidR="00A83C85" w:rsidRPr="002074EE" w:rsidRDefault="00A83C85" w:rsidP="00A83C85">
            <w:pPr>
              <w:jc w:val="both"/>
              <w:rPr>
                <w:rFonts w:ascii="TIM Sans Light" w:hAnsi="TIM Sans Light"/>
                <w:sz w:val="18"/>
                <w:szCs w:val="18"/>
                <w:lang w:val="en-US"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≥ 60 minutes</w:t>
            </w:r>
            <w:r w:rsidRPr="002074EE">
              <w:rPr>
                <w:rFonts w:ascii="TIM Sans Light" w:hAnsi="TIM Sans Light"/>
                <w:sz w:val="18"/>
                <w:szCs w:val="18"/>
                <w:highlight w:val="yellow"/>
                <w:lang w:eastAsia="it-IT"/>
              </w:rPr>
              <w:t xml:space="preserve"> </w:t>
            </w:r>
          </w:p>
        </w:tc>
      </w:tr>
      <w:tr w:rsidR="00A83C85" w:rsidRPr="002074EE" w14:paraId="25D8BF53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5FBA" w14:textId="3CACAA96" w:rsidR="00A83C85" w:rsidRPr="002074EE" w:rsidRDefault="00A83C85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Materiale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0026AE" w14:textId="75AA7611" w:rsidR="00A83C85" w:rsidRPr="002074EE" w:rsidRDefault="00A07C9C" w:rsidP="00632B10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Cs/>
                <w:sz w:val="18"/>
                <w:szCs w:val="18"/>
                <w:bdr w:val="none" w:sz="0" w:space="0" w:color="auto" w:frame="1"/>
              </w:rPr>
              <w:t>Struttura in lega d’alluminio con rivestimento in materiale plastico</w:t>
            </w:r>
          </w:p>
        </w:tc>
      </w:tr>
      <w:tr w:rsidR="00A83C85" w:rsidRPr="002074EE" w14:paraId="559E0F35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336B" w14:textId="369E8986" w:rsidR="00A83C85" w:rsidRPr="002074EE" w:rsidRDefault="00A07C9C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Gradi libertà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C7194" w14:textId="416DC29B" w:rsidR="00A83C85" w:rsidRPr="002074EE" w:rsidRDefault="00A83C85" w:rsidP="00A07C9C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16 (</w:t>
            </w:r>
            <w:r w:rsidR="00A07C9C"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gambe</w:t>
            </w: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 5 × 2, </w:t>
            </w:r>
            <w:r w:rsidR="00A07C9C"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braccia</w:t>
            </w: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 3 × 2) </w:t>
            </w:r>
          </w:p>
        </w:tc>
      </w:tr>
      <w:tr w:rsidR="00A83C85" w:rsidRPr="002074EE" w14:paraId="54A72C07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594B" w14:textId="203274D4" w:rsidR="00A83C85" w:rsidRPr="002074EE" w:rsidRDefault="00A83C85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Sistemi compatibili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006172" w14:textId="77777777" w:rsidR="00A83C85" w:rsidRPr="002074EE" w:rsidRDefault="00A83C85" w:rsidP="00632B10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proofErr w:type="spellStart"/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iOS</w:t>
            </w:r>
            <w:proofErr w:type="spellEnd"/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/</w:t>
            </w:r>
            <w:proofErr w:type="spellStart"/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Android</w:t>
            </w:r>
            <w:proofErr w:type="spellEnd"/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/PC</w:t>
            </w:r>
          </w:p>
        </w:tc>
      </w:tr>
      <w:tr w:rsidR="00A83C85" w:rsidRPr="002074EE" w14:paraId="13B1F044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EBAD" w14:textId="77777777" w:rsidR="00A83C85" w:rsidRPr="002074EE" w:rsidRDefault="00A83C85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Speaker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E0B3D" w14:textId="0E0E0809" w:rsidR="00A83C85" w:rsidRPr="002074EE" w:rsidRDefault="00A83C85" w:rsidP="00A07C9C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3W mono speaker </w:t>
            </w:r>
          </w:p>
        </w:tc>
      </w:tr>
      <w:tr w:rsidR="00A83C85" w:rsidRPr="002074EE" w14:paraId="1CA1EA22" w14:textId="77777777" w:rsidTr="00193863">
        <w:trPr>
          <w:trHeight w:val="300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10A9" w14:textId="13D5F42C" w:rsidR="00A83C85" w:rsidRPr="002074EE" w:rsidRDefault="00A83C85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 xml:space="preserve">Software </w:t>
            </w:r>
            <w:r w:rsidR="00A07C9C"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 xml:space="preserve">per la programmazione </w:t>
            </w: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E076" w14:textId="23D21A58" w:rsidR="00A83C85" w:rsidRPr="002074EE" w:rsidRDefault="00A07C9C" w:rsidP="00A07C9C">
            <w:pPr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Permette di creare simulazioni in </w:t>
            </w:r>
            <w:r w:rsidR="00A83C85"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3D </w:t>
            </w: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A83C85" w:rsidRPr="002074EE" w14:paraId="6AFD22FC" w14:textId="77777777" w:rsidTr="00193863">
        <w:trPr>
          <w:trHeight w:val="315"/>
        </w:trPr>
        <w:tc>
          <w:tcPr>
            <w:tcW w:w="2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6F9" w14:textId="677DAEB2" w:rsidR="00A83C85" w:rsidRPr="002074EE" w:rsidRDefault="00A83C85" w:rsidP="00193863">
            <w:pPr>
              <w:jc w:val="both"/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b/>
                <w:bCs/>
                <w:sz w:val="18"/>
                <w:szCs w:val="18"/>
                <w:lang w:eastAsia="it-IT"/>
              </w:rPr>
              <w:t>Processore</w:t>
            </w:r>
          </w:p>
        </w:tc>
        <w:tc>
          <w:tcPr>
            <w:tcW w:w="4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06BFE9" w14:textId="77777777" w:rsidR="00A83C85" w:rsidRPr="002074EE" w:rsidRDefault="00A83C85" w:rsidP="00632B10">
            <w:pPr>
              <w:jc w:val="both"/>
              <w:rPr>
                <w:rFonts w:ascii="TIM Sans Light" w:hAnsi="TIM Sans Light"/>
                <w:sz w:val="18"/>
                <w:szCs w:val="18"/>
                <w:lang w:eastAsia="it-IT"/>
              </w:rPr>
            </w:pPr>
            <w:r w:rsidRPr="002074EE">
              <w:rPr>
                <w:rFonts w:ascii="TIM Sans Light" w:hAnsi="TIM Sans Light"/>
                <w:sz w:val="18"/>
                <w:szCs w:val="18"/>
                <w:lang w:eastAsia="it-IT"/>
              </w:rPr>
              <w:t>STM32-F103RDT6</w:t>
            </w:r>
          </w:p>
        </w:tc>
      </w:tr>
    </w:tbl>
    <w:p w14:paraId="3359BF22" w14:textId="61342F38" w:rsidR="00193863" w:rsidRDefault="00193863" w:rsidP="00D8290B">
      <w:pPr>
        <w:tabs>
          <w:tab w:val="left" w:pos="567"/>
        </w:tabs>
        <w:spacing w:after="120" w:line="280" w:lineRule="exact"/>
        <w:rPr>
          <w:rFonts w:ascii="TIM Sans" w:hAnsi="TIM Sans"/>
          <w:b/>
          <w:sz w:val="18"/>
          <w:szCs w:val="18"/>
          <w:lang w:val="pt-BR"/>
        </w:rPr>
      </w:pPr>
    </w:p>
    <w:p w14:paraId="6AAE9D54" w14:textId="77777777" w:rsidR="002074EE" w:rsidRDefault="002074EE" w:rsidP="00D8290B">
      <w:pPr>
        <w:tabs>
          <w:tab w:val="left" w:pos="567"/>
        </w:tabs>
        <w:spacing w:after="120" w:line="280" w:lineRule="exact"/>
        <w:rPr>
          <w:rFonts w:ascii="TIM Sans" w:hAnsi="TIM Sans"/>
          <w:b/>
          <w:sz w:val="18"/>
          <w:szCs w:val="18"/>
          <w:lang w:val="pt-BR"/>
        </w:rPr>
      </w:pPr>
    </w:p>
    <w:p w14:paraId="47D68604" w14:textId="77777777" w:rsidR="002074EE" w:rsidRDefault="002074EE" w:rsidP="00D8290B">
      <w:pPr>
        <w:tabs>
          <w:tab w:val="left" w:pos="567"/>
        </w:tabs>
        <w:spacing w:after="120" w:line="280" w:lineRule="exact"/>
        <w:rPr>
          <w:rFonts w:ascii="TIM Sans" w:hAnsi="TIM Sans"/>
          <w:b/>
          <w:sz w:val="18"/>
          <w:szCs w:val="18"/>
          <w:lang w:val="pt-BR"/>
        </w:rPr>
      </w:pPr>
    </w:p>
    <w:p w14:paraId="7163803E" w14:textId="3D46DF00" w:rsidR="00CD2410" w:rsidRPr="00C262B5" w:rsidRDefault="00F73443" w:rsidP="00D8290B">
      <w:pPr>
        <w:tabs>
          <w:tab w:val="left" w:pos="567"/>
        </w:tabs>
        <w:spacing w:after="120" w:line="280" w:lineRule="exact"/>
        <w:rPr>
          <w:rFonts w:ascii="TIM Sans" w:hAnsi="TIM Sans"/>
          <w:b/>
          <w:sz w:val="18"/>
          <w:szCs w:val="18"/>
          <w:lang w:val="pt-BR"/>
        </w:rPr>
      </w:pPr>
      <w:r>
        <w:rPr>
          <w:rFonts w:ascii="TIM Sans" w:hAnsi="TIM Sans"/>
          <w:b/>
          <w:sz w:val="18"/>
          <w:szCs w:val="18"/>
          <w:lang w:val="pt-BR"/>
        </w:rPr>
        <w:t>TIM</w:t>
      </w:r>
      <w:r w:rsidR="00076299" w:rsidRPr="00C262B5">
        <w:rPr>
          <w:rFonts w:ascii="TIM Sans" w:hAnsi="TIM Sans"/>
          <w:b/>
          <w:sz w:val="18"/>
          <w:szCs w:val="18"/>
          <w:lang w:val="pt-BR"/>
        </w:rPr>
        <w:t xml:space="preserve"> Press Office</w:t>
      </w:r>
    </w:p>
    <w:p w14:paraId="113BC02B" w14:textId="77777777" w:rsidR="00CD2410" w:rsidRPr="00C262B5" w:rsidRDefault="00BE650E" w:rsidP="00B22B9D">
      <w:pPr>
        <w:tabs>
          <w:tab w:val="left" w:pos="567"/>
        </w:tabs>
        <w:spacing w:line="240" w:lineRule="exact"/>
        <w:rPr>
          <w:rFonts w:ascii="TIM Sans Light" w:hAnsi="TIM Sans Light"/>
          <w:sz w:val="18"/>
          <w:szCs w:val="18"/>
          <w:lang w:val="pt-BR"/>
        </w:rPr>
      </w:pPr>
      <w:r w:rsidRPr="00C262B5">
        <w:rPr>
          <w:rFonts w:ascii="TIM Sans Light" w:hAnsi="TIM Sans Light"/>
          <w:sz w:val="18"/>
          <w:szCs w:val="18"/>
          <w:lang w:val="pt-BR"/>
        </w:rPr>
        <w:t>+39 06 3688 2610</w:t>
      </w:r>
    </w:p>
    <w:p w14:paraId="3C47DC8E" w14:textId="7D5551FA" w:rsidR="006D0A8E" w:rsidRDefault="003D1684" w:rsidP="00B22B9D">
      <w:pPr>
        <w:tabs>
          <w:tab w:val="left" w:pos="567"/>
        </w:tabs>
        <w:spacing w:line="240" w:lineRule="exact"/>
        <w:rPr>
          <w:rFonts w:ascii="TIM Sans Light" w:hAnsi="TIM Sans Light"/>
          <w:sz w:val="18"/>
          <w:szCs w:val="18"/>
          <w:lang w:val="pt-BR"/>
        </w:rPr>
      </w:pPr>
      <w:hyperlink r:id="rId13" w:history="1">
        <w:r w:rsidR="00977F70" w:rsidRPr="00825CE2">
          <w:rPr>
            <w:rStyle w:val="Collegamentoipertestuale"/>
            <w:rFonts w:ascii="TIM Sans Light" w:hAnsi="TIM Sans Light"/>
            <w:sz w:val="18"/>
            <w:szCs w:val="18"/>
            <w:lang w:val="pt-BR"/>
          </w:rPr>
          <w:t>TIMpressoffice@telecomitalia.it</w:t>
        </w:r>
      </w:hyperlink>
    </w:p>
    <w:p w14:paraId="2BE51080" w14:textId="77777777" w:rsidR="00B6554B" w:rsidRDefault="00B6554B" w:rsidP="00B22B9D">
      <w:pPr>
        <w:tabs>
          <w:tab w:val="left" w:pos="567"/>
        </w:tabs>
        <w:spacing w:line="240" w:lineRule="exact"/>
        <w:rPr>
          <w:rFonts w:ascii="TIM Sans Light" w:hAnsi="TIM Sans Light"/>
          <w:sz w:val="18"/>
          <w:szCs w:val="18"/>
          <w:lang w:val="pt-BR"/>
        </w:rPr>
      </w:pPr>
      <w:r w:rsidRPr="00B6554B">
        <w:rPr>
          <w:rFonts w:ascii="TIM Sans Light" w:hAnsi="TIM Sans Light"/>
          <w:sz w:val="18"/>
          <w:szCs w:val="18"/>
          <w:lang w:val="pt-BR"/>
        </w:rPr>
        <w:t xml:space="preserve">Twitter: </w:t>
      </w:r>
      <w:hyperlink r:id="rId14" w:history="1">
        <w:r w:rsidR="00E34F6D" w:rsidRPr="00E34F6D">
          <w:rPr>
            <w:rFonts w:ascii="TIM Sans Light" w:hAnsi="TIM Sans Light"/>
            <w:sz w:val="18"/>
            <w:szCs w:val="18"/>
            <w:lang w:val="pt-BR"/>
          </w:rPr>
          <w:t>@TIMnewsroom</w:t>
        </w:r>
      </w:hyperlink>
    </w:p>
    <w:p w14:paraId="35254F90" w14:textId="77777777" w:rsidR="00193863" w:rsidRDefault="00193863" w:rsidP="00B22B9D">
      <w:pPr>
        <w:tabs>
          <w:tab w:val="left" w:pos="567"/>
        </w:tabs>
        <w:spacing w:line="240" w:lineRule="exact"/>
        <w:rPr>
          <w:rFonts w:ascii="TIM Sans Light" w:hAnsi="TIM Sans Light"/>
          <w:sz w:val="18"/>
          <w:szCs w:val="18"/>
          <w:lang w:val="pt-BR"/>
        </w:rPr>
      </w:pPr>
    </w:p>
    <w:sectPr w:rsidR="00193863" w:rsidSect="00C262B5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851" w:right="1134" w:bottom="567" w:left="1701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3076B" w14:textId="77777777" w:rsidR="003D1684" w:rsidRDefault="003D1684">
      <w:r>
        <w:separator/>
      </w:r>
    </w:p>
  </w:endnote>
  <w:endnote w:type="continuationSeparator" w:id="0">
    <w:p w14:paraId="11C42D3A" w14:textId="77777777" w:rsidR="003D1684" w:rsidRDefault="003D1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 Sans">
    <w:panose1 w:val="02020503040602060503"/>
    <w:charset w:val="00"/>
    <w:family w:val="roman"/>
    <w:pitch w:val="variable"/>
    <w:sig w:usb0="A000006F" w:usb1="4000207A" w:usb2="00000000" w:usb3="00000000" w:csb0="00000093" w:csb1="00000000"/>
    <w:embedRegular r:id="rId1" w:fontKey="{C915A228-A257-4567-82E3-7EF809CC1060}"/>
    <w:embedBold r:id="rId2" w:fontKey="{5BA00DB0-E482-4273-8115-8EA58C01D042}"/>
  </w:font>
  <w:font w:name="TIM Sans Light">
    <w:panose1 w:val="02020503040602060503"/>
    <w:charset w:val="00"/>
    <w:family w:val="roman"/>
    <w:pitch w:val="variable"/>
    <w:sig w:usb0="A000006F" w:usb1="4000207A" w:usb2="00000000" w:usb3="00000000" w:csb0="00000093" w:csb1="00000000"/>
    <w:embedRegular r:id="rId3" w:fontKey="{BC18A4E8-1E5A-48EA-93DE-E4E9B9654CD9}"/>
    <w:embedBold r:id="rId4" w:fontKey="{52EBD8C6-AC3E-4194-95BE-B93853C84B07}"/>
    <w:embedItalic r:id="rId5" w:fontKey="{637E7031-2880-454F-AB37-C2DBC3D0B79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S Me Light">
    <w:altName w:val="Franklin Gothic Demi Cond"/>
    <w:charset w:val="00"/>
    <w:family w:val="auto"/>
    <w:pitch w:val="variable"/>
    <w:sig w:usb0="00000001" w:usb1="5000606A" w:usb2="00000000" w:usb3="00000000" w:csb0="00000093" w:csb1="00000000"/>
  </w:font>
  <w:font w:name="FS Me">
    <w:altName w:val="Franklin Gothic Demi Cond"/>
    <w:charset w:val="00"/>
    <w:family w:val="auto"/>
    <w:pitch w:val="variable"/>
    <w:sig w:usb0="00000001" w:usb1="5000606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04511D" w14:textId="77777777" w:rsidR="00460CF2" w:rsidRDefault="00C00F94" w:rsidP="00460CF2">
    <w:pPr>
      <w:pStyle w:val="Pidipagina"/>
      <w:spacing w:line="180" w:lineRule="exact"/>
      <w:rPr>
        <w:rFonts w:ascii="TIM Sans" w:hAnsi="TIM Sans"/>
        <w:color w:val="004691"/>
        <w:lang w:eastAsia="it-IT"/>
      </w:rPr>
    </w:pPr>
    <w:r w:rsidRPr="00C262B5">
      <w:rPr>
        <w:rFonts w:ascii="TIM Sans" w:hAnsi="TIM Sans"/>
        <w:b/>
        <w:color w:val="004691"/>
        <w:sz w:val="16"/>
        <w:szCs w:val="16"/>
      </w:rPr>
      <w:t>T</w:t>
    </w:r>
    <w:r w:rsidR="00460CF2">
      <w:rPr>
        <w:rFonts w:ascii="TIM Sans" w:hAnsi="TIM Sans"/>
        <w:b/>
        <w:color w:val="004691"/>
        <w:sz w:val="16"/>
        <w:szCs w:val="16"/>
      </w:rPr>
      <w:t xml:space="preserve">IM </w:t>
    </w:r>
    <w:r w:rsidRPr="00C262B5">
      <w:rPr>
        <w:rFonts w:ascii="TIM Sans" w:hAnsi="TIM Sans"/>
        <w:b/>
        <w:color w:val="004691"/>
        <w:sz w:val="16"/>
        <w:szCs w:val="16"/>
      </w:rPr>
      <w:t>S.p.A.</w:t>
    </w:r>
    <w:r w:rsidR="00460CF2">
      <w:rPr>
        <w:rFonts w:ascii="TIM Sans" w:hAnsi="TIM Sans"/>
        <w:b/>
        <w:color w:val="004691"/>
        <w:sz w:val="16"/>
        <w:szCs w:val="16"/>
      </w:rPr>
      <w:br/>
    </w:r>
    <w:r w:rsidR="00460CF2" w:rsidRPr="00460CF2">
      <w:rPr>
        <w:rFonts w:ascii="TIM Sans" w:hAnsi="TIM Sans"/>
        <w:color w:val="004691"/>
        <w:sz w:val="14"/>
        <w:szCs w:val="14"/>
      </w:rPr>
      <w:t>Direzione e coordinamento Vivendi SA</w:t>
    </w:r>
  </w:p>
  <w:p w14:paraId="02A898A2" w14:textId="77777777" w:rsidR="00C00F94" w:rsidRPr="00C262B5" w:rsidRDefault="00C00F94" w:rsidP="00C262B5">
    <w:pPr>
      <w:pStyle w:val="Pidipagina"/>
      <w:spacing w:line="180" w:lineRule="exact"/>
      <w:rPr>
        <w:rFonts w:ascii="TIM Sans" w:hAnsi="TIM Sans"/>
        <w:color w:val="004691"/>
        <w:sz w:val="14"/>
        <w:szCs w:val="14"/>
      </w:rPr>
    </w:pPr>
    <w:r w:rsidRPr="00C262B5">
      <w:rPr>
        <w:rFonts w:ascii="TIM Sans" w:hAnsi="TIM Sans"/>
        <w:color w:val="004691"/>
        <w:sz w:val="14"/>
        <w:szCs w:val="14"/>
      </w:rPr>
      <w:t>Sede legale: Via Gaetano Negri, 1 - 20123 Milano</w:t>
    </w:r>
  </w:p>
  <w:p w14:paraId="18F44330" w14:textId="77777777" w:rsidR="00C00F94" w:rsidRPr="00C262B5" w:rsidRDefault="00C00F94" w:rsidP="00C262B5">
    <w:pPr>
      <w:pStyle w:val="Pidipagina"/>
      <w:spacing w:line="180" w:lineRule="exact"/>
      <w:rPr>
        <w:rFonts w:ascii="TIM Sans" w:hAnsi="TIM Sans"/>
        <w:color w:val="004691"/>
        <w:sz w:val="14"/>
        <w:szCs w:val="14"/>
      </w:rPr>
    </w:pPr>
    <w:r w:rsidRPr="00C262B5">
      <w:rPr>
        <w:rFonts w:ascii="TIM Sans" w:hAnsi="TIM Sans"/>
        <w:color w:val="004691"/>
        <w:sz w:val="14"/>
        <w:szCs w:val="14"/>
      </w:rPr>
      <w:t xml:space="preserve">Cod. </w:t>
    </w:r>
    <w:proofErr w:type="spellStart"/>
    <w:r w:rsidRPr="00C262B5">
      <w:rPr>
        <w:rFonts w:ascii="TIM Sans" w:hAnsi="TIM Sans"/>
        <w:color w:val="004691"/>
        <w:sz w:val="14"/>
        <w:szCs w:val="14"/>
      </w:rPr>
      <w:t>Fisc</w:t>
    </w:r>
    <w:proofErr w:type="spellEnd"/>
    <w:r w:rsidRPr="00C262B5">
      <w:rPr>
        <w:rFonts w:ascii="TIM Sans" w:hAnsi="TIM Sans"/>
        <w:color w:val="004691"/>
        <w:sz w:val="14"/>
        <w:szCs w:val="14"/>
      </w:rPr>
      <w:t>./P. IVA e Iscrizione al Registro delle Imprese di Milano: 00488410010 - Iscrizione al Registro A.E.E. IT08020000000799</w:t>
    </w:r>
  </w:p>
  <w:p w14:paraId="6DC25517" w14:textId="77777777" w:rsidR="00C00F94" w:rsidRPr="00C262B5" w:rsidRDefault="00C00F94" w:rsidP="00C262B5">
    <w:pPr>
      <w:pStyle w:val="Pidipagina"/>
      <w:spacing w:line="180" w:lineRule="exact"/>
      <w:rPr>
        <w:rFonts w:ascii="TIM Sans" w:hAnsi="TIM Sans"/>
        <w:color w:val="004691"/>
        <w:sz w:val="14"/>
        <w:szCs w:val="14"/>
      </w:rPr>
    </w:pPr>
    <w:r w:rsidRPr="00C262B5">
      <w:rPr>
        <w:rFonts w:ascii="TIM Sans" w:hAnsi="TIM Sans"/>
        <w:color w:val="004691"/>
        <w:sz w:val="14"/>
        <w:szCs w:val="14"/>
      </w:rPr>
      <w:t xml:space="preserve">Capitale Sociale € </w:t>
    </w:r>
    <w:r w:rsidR="006D7D6C" w:rsidRPr="00C262B5">
      <w:rPr>
        <w:rFonts w:ascii="TIM Sans" w:hAnsi="TIM Sans"/>
        <w:color w:val="004691"/>
        <w:sz w:val="14"/>
        <w:szCs w:val="14"/>
      </w:rPr>
      <w:t>1</w:t>
    </w:r>
    <w:r w:rsidR="006D7D6C">
      <w:rPr>
        <w:rFonts w:ascii="TIM Sans" w:hAnsi="TIM Sans"/>
        <w:color w:val="004691"/>
        <w:sz w:val="14"/>
        <w:szCs w:val="14"/>
      </w:rPr>
      <w:t>1.677.002.</w:t>
    </w:r>
    <w:r w:rsidR="006D7D6C" w:rsidRPr="00C262B5">
      <w:rPr>
        <w:rFonts w:ascii="TIM Sans" w:hAnsi="TIM Sans"/>
        <w:color w:val="004691"/>
        <w:sz w:val="14"/>
        <w:szCs w:val="14"/>
      </w:rPr>
      <w:t>8</w:t>
    </w:r>
    <w:r w:rsidR="006D7D6C">
      <w:rPr>
        <w:rFonts w:ascii="TIM Sans" w:hAnsi="TIM Sans"/>
        <w:color w:val="004691"/>
        <w:sz w:val="14"/>
        <w:szCs w:val="14"/>
      </w:rPr>
      <w:t>55,1</w:t>
    </w:r>
    <w:r w:rsidR="006D7D6C" w:rsidRPr="00C262B5">
      <w:rPr>
        <w:rFonts w:ascii="TIM Sans" w:hAnsi="TIM Sans"/>
        <w:color w:val="004691"/>
        <w:sz w:val="14"/>
        <w:szCs w:val="14"/>
      </w:rPr>
      <w:t xml:space="preserve">0 </w:t>
    </w:r>
    <w:r w:rsidRPr="00C262B5">
      <w:rPr>
        <w:rFonts w:ascii="TIM Sans" w:hAnsi="TIM Sans"/>
        <w:color w:val="004691"/>
        <w:sz w:val="14"/>
        <w:szCs w:val="14"/>
      </w:rPr>
      <w:t>interamente versato  Casella PEC: telecomitalia@pec.telecomitalia.it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7A2DC" w14:textId="77777777" w:rsidR="00C262B5" w:rsidRPr="00C262B5" w:rsidRDefault="00C13418" w:rsidP="00C262B5">
    <w:pPr>
      <w:pStyle w:val="Pidipagina"/>
      <w:spacing w:line="200" w:lineRule="exact"/>
      <w:rPr>
        <w:rFonts w:ascii="TIM Sans" w:hAnsi="TIM Sans"/>
        <w:b/>
        <w:color w:val="004691"/>
        <w:sz w:val="16"/>
        <w:szCs w:val="16"/>
      </w:rPr>
    </w:pPr>
    <w:r>
      <w:rPr>
        <w:rFonts w:ascii="TIM Sans" w:hAnsi="TIM Sans"/>
        <w:b/>
        <w:color w:val="004691"/>
        <w:sz w:val="16"/>
        <w:szCs w:val="16"/>
      </w:rPr>
      <w:t>TIM</w:t>
    </w:r>
    <w:r w:rsidR="00C262B5" w:rsidRPr="00C262B5">
      <w:rPr>
        <w:rFonts w:ascii="TIM Sans" w:hAnsi="TIM Sans"/>
        <w:b/>
        <w:color w:val="004691"/>
        <w:sz w:val="16"/>
        <w:szCs w:val="16"/>
      </w:rPr>
      <w:t xml:space="preserve"> S.p.A.</w:t>
    </w:r>
  </w:p>
  <w:p w14:paraId="3D9FABB0" w14:textId="77777777" w:rsidR="00C262B5" w:rsidRPr="00C262B5" w:rsidRDefault="00C61253" w:rsidP="00C262B5">
    <w:pPr>
      <w:pStyle w:val="Pidipagina"/>
      <w:spacing w:line="180" w:lineRule="exact"/>
      <w:rPr>
        <w:rFonts w:ascii="TIM Sans" w:hAnsi="TIM Sans"/>
        <w:color w:val="004691"/>
        <w:sz w:val="14"/>
        <w:szCs w:val="14"/>
      </w:rPr>
    </w:pPr>
    <w:r w:rsidRPr="00C61253">
      <w:rPr>
        <w:rFonts w:ascii="TIM Sans" w:hAnsi="TIM Sans"/>
        <w:color w:val="004691"/>
        <w:sz w:val="14"/>
        <w:szCs w:val="14"/>
      </w:rPr>
      <w:t>Direzione e coordinamento Vivendi SA</w:t>
    </w:r>
    <w:r>
      <w:rPr>
        <w:rFonts w:ascii="TIM Sans" w:hAnsi="TIM Sans"/>
        <w:color w:val="004691"/>
        <w:sz w:val="14"/>
        <w:szCs w:val="14"/>
      </w:rPr>
      <w:br/>
    </w:r>
    <w:r w:rsidR="00C262B5" w:rsidRPr="00C262B5">
      <w:rPr>
        <w:rFonts w:ascii="TIM Sans" w:hAnsi="TIM Sans"/>
        <w:color w:val="004691"/>
        <w:sz w:val="14"/>
        <w:szCs w:val="14"/>
      </w:rPr>
      <w:t>Sede legale: Via Gaetano Negri, 1 - 20123 Milano</w:t>
    </w:r>
  </w:p>
  <w:p w14:paraId="318A49A4" w14:textId="77777777" w:rsidR="00C262B5" w:rsidRPr="00C262B5" w:rsidRDefault="00C262B5" w:rsidP="00C262B5">
    <w:pPr>
      <w:pStyle w:val="Pidipagina"/>
      <w:spacing w:line="180" w:lineRule="exact"/>
      <w:rPr>
        <w:rFonts w:ascii="TIM Sans" w:hAnsi="TIM Sans"/>
        <w:color w:val="004691"/>
        <w:sz w:val="14"/>
        <w:szCs w:val="14"/>
      </w:rPr>
    </w:pPr>
    <w:r w:rsidRPr="00C262B5">
      <w:rPr>
        <w:rFonts w:ascii="TIM Sans" w:hAnsi="TIM Sans"/>
        <w:color w:val="004691"/>
        <w:sz w:val="14"/>
        <w:szCs w:val="14"/>
      </w:rPr>
      <w:t xml:space="preserve">Cod. </w:t>
    </w:r>
    <w:proofErr w:type="spellStart"/>
    <w:r w:rsidRPr="00C262B5">
      <w:rPr>
        <w:rFonts w:ascii="TIM Sans" w:hAnsi="TIM Sans"/>
        <w:color w:val="004691"/>
        <w:sz w:val="14"/>
        <w:szCs w:val="14"/>
      </w:rPr>
      <w:t>Fisc</w:t>
    </w:r>
    <w:proofErr w:type="spellEnd"/>
    <w:r w:rsidRPr="00C262B5">
      <w:rPr>
        <w:rFonts w:ascii="TIM Sans" w:hAnsi="TIM Sans"/>
        <w:color w:val="004691"/>
        <w:sz w:val="14"/>
        <w:szCs w:val="14"/>
      </w:rPr>
      <w:t>./P. IVA e Iscrizione al Registro delle Imprese di Milano: 00488410010 - Iscrizione al Registro A.E.E. IT08020000000799</w:t>
    </w:r>
  </w:p>
  <w:p w14:paraId="2137F617" w14:textId="77777777" w:rsidR="00C262B5" w:rsidRPr="00C262B5" w:rsidRDefault="00C262B5" w:rsidP="00C262B5">
    <w:pPr>
      <w:pStyle w:val="Pidipagina"/>
      <w:spacing w:line="180" w:lineRule="exact"/>
      <w:rPr>
        <w:rFonts w:ascii="TIM Sans" w:hAnsi="TIM Sans"/>
        <w:color w:val="004691"/>
        <w:sz w:val="14"/>
        <w:szCs w:val="14"/>
      </w:rPr>
    </w:pPr>
    <w:r w:rsidRPr="00C262B5">
      <w:rPr>
        <w:rFonts w:ascii="TIM Sans" w:hAnsi="TIM Sans"/>
        <w:color w:val="004691"/>
        <w:sz w:val="14"/>
        <w:szCs w:val="14"/>
      </w:rPr>
      <w:t>Capitale Sociale € 1</w:t>
    </w:r>
    <w:r w:rsidR="00364D70">
      <w:rPr>
        <w:rFonts w:ascii="TIM Sans" w:hAnsi="TIM Sans"/>
        <w:color w:val="004691"/>
        <w:sz w:val="14"/>
        <w:szCs w:val="14"/>
      </w:rPr>
      <w:t>1.677.002.</w:t>
    </w:r>
    <w:r w:rsidRPr="00C262B5">
      <w:rPr>
        <w:rFonts w:ascii="TIM Sans" w:hAnsi="TIM Sans"/>
        <w:color w:val="004691"/>
        <w:sz w:val="14"/>
        <w:szCs w:val="14"/>
      </w:rPr>
      <w:t>8</w:t>
    </w:r>
    <w:r w:rsidR="00364D70">
      <w:rPr>
        <w:rFonts w:ascii="TIM Sans" w:hAnsi="TIM Sans"/>
        <w:color w:val="004691"/>
        <w:sz w:val="14"/>
        <w:szCs w:val="14"/>
      </w:rPr>
      <w:t>55,1</w:t>
    </w:r>
    <w:r w:rsidRPr="00C262B5">
      <w:rPr>
        <w:rFonts w:ascii="TIM Sans" w:hAnsi="TIM Sans"/>
        <w:color w:val="004691"/>
        <w:sz w:val="14"/>
        <w:szCs w:val="14"/>
      </w:rPr>
      <w:t xml:space="preserve">0 interamente versato  Casella PEC: </w:t>
    </w:r>
    <w:hyperlink r:id="rId1" w:history="1">
      <w:r w:rsidR="00FE1F29">
        <w:rPr>
          <w:rStyle w:val="Collegamentoipertestuale"/>
          <w:rFonts w:ascii="TIM Sans" w:hAnsi="TIM Sans"/>
          <w:sz w:val="14"/>
          <w:szCs w:val="14"/>
        </w:rPr>
        <w:t>telecomitalia@pec.telecomitalia.it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84C64" w14:textId="77777777" w:rsidR="003D1684" w:rsidRDefault="003D1684">
      <w:r>
        <w:separator/>
      </w:r>
    </w:p>
  </w:footnote>
  <w:footnote w:type="continuationSeparator" w:id="0">
    <w:p w14:paraId="6EE1CA6E" w14:textId="77777777" w:rsidR="003D1684" w:rsidRDefault="003D1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15A64" w14:textId="77777777" w:rsidR="009538A2" w:rsidRPr="001641EE" w:rsidRDefault="00C00F94">
    <w:pPr>
      <w:pStyle w:val="Intestazione"/>
      <w:rPr>
        <w:rFonts w:ascii="FS Me" w:hAnsi="FS Me"/>
        <w:sz w:val="18"/>
        <w:szCs w:val="18"/>
        <w:lang w:eastAsia="it-IT"/>
      </w:rPr>
    </w:pPr>
    <w:r w:rsidRPr="001641EE">
      <w:rPr>
        <w:rFonts w:ascii="FS Me" w:hAnsi="FS Me"/>
        <w:noProof/>
        <w:sz w:val="18"/>
        <w:szCs w:val="18"/>
        <w:lang w:eastAsia="it-IT"/>
      </w:rPr>
      <w:drawing>
        <wp:anchor distT="0" distB="0" distL="114300" distR="114300" simplePos="0" relativeHeight="251660288" behindDoc="0" locked="0" layoutInCell="1" allowOverlap="1" wp14:anchorId="2574E9C7" wp14:editId="11393DE1">
          <wp:simplePos x="0" y="0"/>
          <wp:positionH relativeFrom="column">
            <wp:posOffset>1270</wp:posOffset>
          </wp:positionH>
          <wp:positionV relativeFrom="paragraph">
            <wp:posOffset>-182880</wp:posOffset>
          </wp:positionV>
          <wp:extent cx="1109345" cy="295275"/>
          <wp:effectExtent l="0" t="0" r="0" b="9525"/>
          <wp:wrapSquare wrapText="bothSides"/>
          <wp:docPr id="12" name="Immagine 12" descr="second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condari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95A383" w14:textId="63CFF8D2" w:rsidR="00193863" w:rsidRDefault="00193863" w:rsidP="00323B25">
    <w:pPr>
      <w:pStyle w:val="Intestazione"/>
      <w:spacing w:line="240" w:lineRule="exact"/>
      <w:rPr>
        <w:rFonts w:ascii="FS Me Light" w:hAnsi="FS Me Light"/>
        <w:sz w:val="18"/>
        <w:szCs w:val="18"/>
        <w:u w:val="single"/>
      </w:rPr>
    </w:pPr>
    <w:r>
      <w:rPr>
        <w:rFonts w:ascii="FS Me Light" w:hAnsi="FS Me Light"/>
        <w:noProof/>
        <w:sz w:val="18"/>
        <w:szCs w:val="18"/>
        <w:u w:val="single"/>
        <w:lang w:eastAsia="it-IT"/>
      </w:rPr>
      <w:drawing>
        <wp:anchor distT="0" distB="0" distL="114300" distR="114300" simplePos="0" relativeHeight="251658240" behindDoc="0" locked="0" layoutInCell="1" allowOverlap="1" wp14:anchorId="5C079842" wp14:editId="3C897897">
          <wp:simplePos x="0" y="0"/>
          <wp:positionH relativeFrom="column">
            <wp:posOffset>10160</wp:posOffset>
          </wp:positionH>
          <wp:positionV relativeFrom="paragraph">
            <wp:posOffset>-31115</wp:posOffset>
          </wp:positionV>
          <wp:extent cx="1109345" cy="295275"/>
          <wp:effectExtent l="0" t="0" r="0" b="9525"/>
          <wp:wrapSquare wrapText="bothSides"/>
          <wp:docPr id="8" name="Immagine 8" descr="secondari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condari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04CD3C" w14:textId="2B908F23" w:rsidR="00B81542" w:rsidRPr="00323B25" w:rsidRDefault="00B81542" w:rsidP="00323B25">
    <w:pPr>
      <w:pStyle w:val="Intestazione"/>
      <w:spacing w:line="240" w:lineRule="exact"/>
      <w:rPr>
        <w:rFonts w:ascii="FS Me Light" w:hAnsi="FS Me Light"/>
        <w:sz w:val="18"/>
        <w:szCs w:val="18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40381"/>
    <w:multiLevelType w:val="hybridMultilevel"/>
    <w:tmpl w:val="18641718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113333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3564779B"/>
    <w:multiLevelType w:val="hybridMultilevel"/>
    <w:tmpl w:val="715E8E56"/>
    <w:lvl w:ilvl="0" w:tplc="783862AC">
      <w:start w:val="1"/>
      <w:numFmt w:val="bullet"/>
      <w:lvlText w:val=""/>
      <w:lvlJc w:val="left"/>
      <w:pPr>
        <w:tabs>
          <w:tab w:val="num" w:pos="1250"/>
        </w:tabs>
        <w:ind w:left="125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56C75"/>
    <w:multiLevelType w:val="hybridMultilevel"/>
    <w:tmpl w:val="98E614DE"/>
    <w:lvl w:ilvl="0" w:tplc="783862AC">
      <w:start w:val="1"/>
      <w:numFmt w:val="bullet"/>
      <w:lvlText w:val=""/>
      <w:lvlJc w:val="left"/>
      <w:pPr>
        <w:tabs>
          <w:tab w:val="num" w:pos="1310"/>
        </w:tabs>
        <w:ind w:left="1310" w:hanging="170"/>
      </w:pPr>
      <w:rPr>
        <w:rFonts w:ascii="Webdings" w:hAnsi="Web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TrueTypeFonts/>
  <w:saveSubset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9A"/>
    <w:rsid w:val="0000134D"/>
    <w:rsid w:val="00006292"/>
    <w:rsid w:val="00025C0C"/>
    <w:rsid w:val="00030988"/>
    <w:rsid w:val="00047EE8"/>
    <w:rsid w:val="0005120F"/>
    <w:rsid w:val="00053335"/>
    <w:rsid w:val="00055B9A"/>
    <w:rsid w:val="000563E9"/>
    <w:rsid w:val="00057270"/>
    <w:rsid w:val="00057F74"/>
    <w:rsid w:val="0006142A"/>
    <w:rsid w:val="00067EDD"/>
    <w:rsid w:val="00076299"/>
    <w:rsid w:val="0008619D"/>
    <w:rsid w:val="0009176C"/>
    <w:rsid w:val="000954D9"/>
    <w:rsid w:val="000A01EE"/>
    <w:rsid w:val="000A3112"/>
    <w:rsid w:val="000A59F5"/>
    <w:rsid w:val="000A5F86"/>
    <w:rsid w:val="000A7242"/>
    <w:rsid w:val="000A7607"/>
    <w:rsid w:val="000B65E6"/>
    <w:rsid w:val="000C2648"/>
    <w:rsid w:val="000C56F1"/>
    <w:rsid w:val="000C66C7"/>
    <w:rsid w:val="000D0650"/>
    <w:rsid w:val="000F1BA2"/>
    <w:rsid w:val="000F5B23"/>
    <w:rsid w:val="000F60CD"/>
    <w:rsid w:val="000F7694"/>
    <w:rsid w:val="00103CAE"/>
    <w:rsid w:val="00105CF6"/>
    <w:rsid w:val="00116596"/>
    <w:rsid w:val="001246DF"/>
    <w:rsid w:val="00126516"/>
    <w:rsid w:val="00130C46"/>
    <w:rsid w:val="00130FAD"/>
    <w:rsid w:val="00131E5E"/>
    <w:rsid w:val="00137EB7"/>
    <w:rsid w:val="0014054D"/>
    <w:rsid w:val="0014070F"/>
    <w:rsid w:val="0015536F"/>
    <w:rsid w:val="00155653"/>
    <w:rsid w:val="00160FC0"/>
    <w:rsid w:val="001641EE"/>
    <w:rsid w:val="0016440E"/>
    <w:rsid w:val="00170DEA"/>
    <w:rsid w:val="0017110D"/>
    <w:rsid w:val="00177397"/>
    <w:rsid w:val="001778E1"/>
    <w:rsid w:val="001800D0"/>
    <w:rsid w:val="00182D0C"/>
    <w:rsid w:val="00182F93"/>
    <w:rsid w:val="00193863"/>
    <w:rsid w:val="00194BE3"/>
    <w:rsid w:val="001965BA"/>
    <w:rsid w:val="001A55FE"/>
    <w:rsid w:val="001A68EF"/>
    <w:rsid w:val="001C04A5"/>
    <w:rsid w:val="001C18B8"/>
    <w:rsid w:val="001C356B"/>
    <w:rsid w:val="001C62C7"/>
    <w:rsid w:val="001D054A"/>
    <w:rsid w:val="001D1A7F"/>
    <w:rsid w:val="001D3BCF"/>
    <w:rsid w:val="001E1FDE"/>
    <w:rsid w:val="001E4380"/>
    <w:rsid w:val="001F2A95"/>
    <w:rsid w:val="00204A1C"/>
    <w:rsid w:val="002074EE"/>
    <w:rsid w:val="002251CA"/>
    <w:rsid w:val="002278D5"/>
    <w:rsid w:val="00231D70"/>
    <w:rsid w:val="00234012"/>
    <w:rsid w:val="00235B88"/>
    <w:rsid w:val="0024166E"/>
    <w:rsid w:val="00250134"/>
    <w:rsid w:val="00252005"/>
    <w:rsid w:val="00255428"/>
    <w:rsid w:val="002639A5"/>
    <w:rsid w:val="0026620E"/>
    <w:rsid w:val="00272721"/>
    <w:rsid w:val="00272EC9"/>
    <w:rsid w:val="00282282"/>
    <w:rsid w:val="00283723"/>
    <w:rsid w:val="002945FF"/>
    <w:rsid w:val="00295CD2"/>
    <w:rsid w:val="002A006E"/>
    <w:rsid w:val="002A2FF7"/>
    <w:rsid w:val="002A33F6"/>
    <w:rsid w:val="002A451A"/>
    <w:rsid w:val="002A6CB2"/>
    <w:rsid w:val="002B06B5"/>
    <w:rsid w:val="002C40A4"/>
    <w:rsid w:val="002D022B"/>
    <w:rsid w:val="002D1550"/>
    <w:rsid w:val="002D1A9E"/>
    <w:rsid w:val="002D27AD"/>
    <w:rsid w:val="002D4A00"/>
    <w:rsid w:val="002D600B"/>
    <w:rsid w:val="002E14A1"/>
    <w:rsid w:val="002E542E"/>
    <w:rsid w:val="00303679"/>
    <w:rsid w:val="00304575"/>
    <w:rsid w:val="00306BBF"/>
    <w:rsid w:val="00311127"/>
    <w:rsid w:val="0031135E"/>
    <w:rsid w:val="00312FE7"/>
    <w:rsid w:val="00313B0B"/>
    <w:rsid w:val="00323B25"/>
    <w:rsid w:val="00323D2C"/>
    <w:rsid w:val="00341095"/>
    <w:rsid w:val="003416AA"/>
    <w:rsid w:val="00346A80"/>
    <w:rsid w:val="0035199F"/>
    <w:rsid w:val="003554E6"/>
    <w:rsid w:val="00364D70"/>
    <w:rsid w:val="0036586E"/>
    <w:rsid w:val="00365A52"/>
    <w:rsid w:val="00392586"/>
    <w:rsid w:val="00396A40"/>
    <w:rsid w:val="003A29FB"/>
    <w:rsid w:val="003A693F"/>
    <w:rsid w:val="003A768B"/>
    <w:rsid w:val="003C1ABC"/>
    <w:rsid w:val="003C4467"/>
    <w:rsid w:val="003D1684"/>
    <w:rsid w:val="003D21F6"/>
    <w:rsid w:val="003E5060"/>
    <w:rsid w:val="003F0313"/>
    <w:rsid w:val="003F191A"/>
    <w:rsid w:val="003F7932"/>
    <w:rsid w:val="00402A91"/>
    <w:rsid w:val="00403416"/>
    <w:rsid w:val="0041191C"/>
    <w:rsid w:val="00424A8A"/>
    <w:rsid w:val="004300F5"/>
    <w:rsid w:val="004303E2"/>
    <w:rsid w:val="00431802"/>
    <w:rsid w:val="00432DFA"/>
    <w:rsid w:val="00436D4E"/>
    <w:rsid w:val="0044105F"/>
    <w:rsid w:val="00444B17"/>
    <w:rsid w:val="00460CF2"/>
    <w:rsid w:val="00467CC7"/>
    <w:rsid w:val="004733E1"/>
    <w:rsid w:val="00490789"/>
    <w:rsid w:val="00491746"/>
    <w:rsid w:val="004C3E7E"/>
    <w:rsid w:val="004C4799"/>
    <w:rsid w:val="004D2C2F"/>
    <w:rsid w:val="004E691B"/>
    <w:rsid w:val="004F0C2E"/>
    <w:rsid w:val="004F1127"/>
    <w:rsid w:val="004F56F1"/>
    <w:rsid w:val="004F6068"/>
    <w:rsid w:val="004F659A"/>
    <w:rsid w:val="004F692A"/>
    <w:rsid w:val="00500F46"/>
    <w:rsid w:val="00504F08"/>
    <w:rsid w:val="0051759B"/>
    <w:rsid w:val="0052129F"/>
    <w:rsid w:val="005262F6"/>
    <w:rsid w:val="005317D7"/>
    <w:rsid w:val="00531F8B"/>
    <w:rsid w:val="00532EBE"/>
    <w:rsid w:val="00533436"/>
    <w:rsid w:val="00537F68"/>
    <w:rsid w:val="005419CE"/>
    <w:rsid w:val="0055504E"/>
    <w:rsid w:val="005638AC"/>
    <w:rsid w:val="00564B4D"/>
    <w:rsid w:val="00570D62"/>
    <w:rsid w:val="005721FA"/>
    <w:rsid w:val="0057280E"/>
    <w:rsid w:val="00582879"/>
    <w:rsid w:val="00585C8D"/>
    <w:rsid w:val="005863B8"/>
    <w:rsid w:val="00592C24"/>
    <w:rsid w:val="005968EF"/>
    <w:rsid w:val="005A166D"/>
    <w:rsid w:val="005A766F"/>
    <w:rsid w:val="005B6B71"/>
    <w:rsid w:val="005C4CB7"/>
    <w:rsid w:val="005D0C7F"/>
    <w:rsid w:val="005D2935"/>
    <w:rsid w:val="005D3E62"/>
    <w:rsid w:val="005E4553"/>
    <w:rsid w:val="005E754D"/>
    <w:rsid w:val="005F2FD3"/>
    <w:rsid w:val="00600BDF"/>
    <w:rsid w:val="00603D30"/>
    <w:rsid w:val="00612097"/>
    <w:rsid w:val="006279C5"/>
    <w:rsid w:val="0063334C"/>
    <w:rsid w:val="00634CFE"/>
    <w:rsid w:val="0063699A"/>
    <w:rsid w:val="00645784"/>
    <w:rsid w:val="00655775"/>
    <w:rsid w:val="00655E41"/>
    <w:rsid w:val="006600C4"/>
    <w:rsid w:val="00670824"/>
    <w:rsid w:val="006807FB"/>
    <w:rsid w:val="00683069"/>
    <w:rsid w:val="006874BC"/>
    <w:rsid w:val="00692349"/>
    <w:rsid w:val="006A6496"/>
    <w:rsid w:val="006B342B"/>
    <w:rsid w:val="006C25A5"/>
    <w:rsid w:val="006C5885"/>
    <w:rsid w:val="006D0A8E"/>
    <w:rsid w:val="006D1650"/>
    <w:rsid w:val="006D5A5F"/>
    <w:rsid w:val="006D7D6C"/>
    <w:rsid w:val="006E089A"/>
    <w:rsid w:val="006F02A3"/>
    <w:rsid w:val="006F4842"/>
    <w:rsid w:val="00703E33"/>
    <w:rsid w:val="00711373"/>
    <w:rsid w:val="00717CF8"/>
    <w:rsid w:val="00725C0C"/>
    <w:rsid w:val="007478A5"/>
    <w:rsid w:val="00750F04"/>
    <w:rsid w:val="00752F27"/>
    <w:rsid w:val="007543ED"/>
    <w:rsid w:val="007576B2"/>
    <w:rsid w:val="007674AA"/>
    <w:rsid w:val="00770CAB"/>
    <w:rsid w:val="00775F75"/>
    <w:rsid w:val="00781718"/>
    <w:rsid w:val="00791EFF"/>
    <w:rsid w:val="00794286"/>
    <w:rsid w:val="007A00FE"/>
    <w:rsid w:val="007A2B3A"/>
    <w:rsid w:val="007A5629"/>
    <w:rsid w:val="007B16DB"/>
    <w:rsid w:val="007B4BF6"/>
    <w:rsid w:val="007C5626"/>
    <w:rsid w:val="007C5DEC"/>
    <w:rsid w:val="007C67D5"/>
    <w:rsid w:val="007D21EB"/>
    <w:rsid w:val="007E008A"/>
    <w:rsid w:val="00801F12"/>
    <w:rsid w:val="0080734C"/>
    <w:rsid w:val="008219A9"/>
    <w:rsid w:val="00822E70"/>
    <w:rsid w:val="008238F2"/>
    <w:rsid w:val="00831474"/>
    <w:rsid w:val="00834645"/>
    <w:rsid w:val="00846F65"/>
    <w:rsid w:val="00847F6A"/>
    <w:rsid w:val="008510F3"/>
    <w:rsid w:val="008636B5"/>
    <w:rsid w:val="00872051"/>
    <w:rsid w:val="00881380"/>
    <w:rsid w:val="00882215"/>
    <w:rsid w:val="00896761"/>
    <w:rsid w:val="008B0E95"/>
    <w:rsid w:val="008C1DE5"/>
    <w:rsid w:val="008D5912"/>
    <w:rsid w:val="008F62D0"/>
    <w:rsid w:val="008F62E8"/>
    <w:rsid w:val="00904D07"/>
    <w:rsid w:val="009100DA"/>
    <w:rsid w:val="009127DD"/>
    <w:rsid w:val="00923112"/>
    <w:rsid w:val="00925339"/>
    <w:rsid w:val="00933498"/>
    <w:rsid w:val="009411BE"/>
    <w:rsid w:val="009417DF"/>
    <w:rsid w:val="00943B66"/>
    <w:rsid w:val="00943DB4"/>
    <w:rsid w:val="00944BB5"/>
    <w:rsid w:val="00944BD1"/>
    <w:rsid w:val="00946012"/>
    <w:rsid w:val="009538A2"/>
    <w:rsid w:val="00956A49"/>
    <w:rsid w:val="00960597"/>
    <w:rsid w:val="009644DA"/>
    <w:rsid w:val="00977F70"/>
    <w:rsid w:val="00981B9A"/>
    <w:rsid w:val="00981DAF"/>
    <w:rsid w:val="00985750"/>
    <w:rsid w:val="009870DA"/>
    <w:rsid w:val="00987531"/>
    <w:rsid w:val="00990DB2"/>
    <w:rsid w:val="0099278C"/>
    <w:rsid w:val="009A08E4"/>
    <w:rsid w:val="009A1AF1"/>
    <w:rsid w:val="009A6B52"/>
    <w:rsid w:val="009B2B90"/>
    <w:rsid w:val="009B5A72"/>
    <w:rsid w:val="009B7406"/>
    <w:rsid w:val="009C2E68"/>
    <w:rsid w:val="009C77E9"/>
    <w:rsid w:val="009D0177"/>
    <w:rsid w:val="009D525E"/>
    <w:rsid w:val="009F2806"/>
    <w:rsid w:val="009F2A67"/>
    <w:rsid w:val="00A02979"/>
    <w:rsid w:val="00A02D0D"/>
    <w:rsid w:val="00A07C9C"/>
    <w:rsid w:val="00A12480"/>
    <w:rsid w:val="00A17A51"/>
    <w:rsid w:val="00A20831"/>
    <w:rsid w:val="00A221B9"/>
    <w:rsid w:val="00A223F4"/>
    <w:rsid w:val="00A2242D"/>
    <w:rsid w:val="00A33177"/>
    <w:rsid w:val="00A33353"/>
    <w:rsid w:val="00A42F5A"/>
    <w:rsid w:val="00A432D9"/>
    <w:rsid w:val="00A47D06"/>
    <w:rsid w:val="00A6642E"/>
    <w:rsid w:val="00A66903"/>
    <w:rsid w:val="00A711FA"/>
    <w:rsid w:val="00A72486"/>
    <w:rsid w:val="00A7375A"/>
    <w:rsid w:val="00A74088"/>
    <w:rsid w:val="00A82559"/>
    <w:rsid w:val="00A83C85"/>
    <w:rsid w:val="00A941AA"/>
    <w:rsid w:val="00AA2D63"/>
    <w:rsid w:val="00AA4B4C"/>
    <w:rsid w:val="00AB63F0"/>
    <w:rsid w:val="00AB7D37"/>
    <w:rsid w:val="00AC641B"/>
    <w:rsid w:val="00AD5DBE"/>
    <w:rsid w:val="00AD6BD9"/>
    <w:rsid w:val="00AE41D1"/>
    <w:rsid w:val="00AE61A6"/>
    <w:rsid w:val="00AE6AE7"/>
    <w:rsid w:val="00B01181"/>
    <w:rsid w:val="00B018A7"/>
    <w:rsid w:val="00B122D0"/>
    <w:rsid w:val="00B22B9D"/>
    <w:rsid w:val="00B236AE"/>
    <w:rsid w:val="00B26431"/>
    <w:rsid w:val="00B32FAC"/>
    <w:rsid w:val="00B5185C"/>
    <w:rsid w:val="00B51B77"/>
    <w:rsid w:val="00B6058D"/>
    <w:rsid w:val="00B6554B"/>
    <w:rsid w:val="00B661BB"/>
    <w:rsid w:val="00B81542"/>
    <w:rsid w:val="00B81C5D"/>
    <w:rsid w:val="00B8610A"/>
    <w:rsid w:val="00B86D40"/>
    <w:rsid w:val="00B95F2C"/>
    <w:rsid w:val="00BA15BC"/>
    <w:rsid w:val="00BA1B39"/>
    <w:rsid w:val="00BA349B"/>
    <w:rsid w:val="00BA4B54"/>
    <w:rsid w:val="00BA5886"/>
    <w:rsid w:val="00BC0252"/>
    <w:rsid w:val="00BC1B83"/>
    <w:rsid w:val="00BC21E8"/>
    <w:rsid w:val="00BC65E6"/>
    <w:rsid w:val="00BD3E38"/>
    <w:rsid w:val="00BE3D51"/>
    <w:rsid w:val="00BE650E"/>
    <w:rsid w:val="00BE65B1"/>
    <w:rsid w:val="00BF3151"/>
    <w:rsid w:val="00BF31E0"/>
    <w:rsid w:val="00BF376B"/>
    <w:rsid w:val="00BF428C"/>
    <w:rsid w:val="00C00F94"/>
    <w:rsid w:val="00C03B0D"/>
    <w:rsid w:val="00C1018D"/>
    <w:rsid w:val="00C11314"/>
    <w:rsid w:val="00C13418"/>
    <w:rsid w:val="00C16F2A"/>
    <w:rsid w:val="00C21D9D"/>
    <w:rsid w:val="00C23402"/>
    <w:rsid w:val="00C23B21"/>
    <w:rsid w:val="00C262B5"/>
    <w:rsid w:val="00C26FCE"/>
    <w:rsid w:val="00C2708E"/>
    <w:rsid w:val="00C317E0"/>
    <w:rsid w:val="00C349AE"/>
    <w:rsid w:val="00C40F96"/>
    <w:rsid w:val="00C44A82"/>
    <w:rsid w:val="00C4598B"/>
    <w:rsid w:val="00C50416"/>
    <w:rsid w:val="00C51FDB"/>
    <w:rsid w:val="00C52759"/>
    <w:rsid w:val="00C5488D"/>
    <w:rsid w:val="00C61253"/>
    <w:rsid w:val="00C61F5A"/>
    <w:rsid w:val="00C66A35"/>
    <w:rsid w:val="00C70796"/>
    <w:rsid w:val="00C757BC"/>
    <w:rsid w:val="00C7741B"/>
    <w:rsid w:val="00C90046"/>
    <w:rsid w:val="00CA02D2"/>
    <w:rsid w:val="00CA423B"/>
    <w:rsid w:val="00CA5CEC"/>
    <w:rsid w:val="00CB35CB"/>
    <w:rsid w:val="00CB68A4"/>
    <w:rsid w:val="00CC77DF"/>
    <w:rsid w:val="00CD2410"/>
    <w:rsid w:val="00CD26F9"/>
    <w:rsid w:val="00CE1C9C"/>
    <w:rsid w:val="00CE2CB8"/>
    <w:rsid w:val="00CE7463"/>
    <w:rsid w:val="00CF102F"/>
    <w:rsid w:val="00CF25A6"/>
    <w:rsid w:val="00CF5C0B"/>
    <w:rsid w:val="00CF7185"/>
    <w:rsid w:val="00D11AF2"/>
    <w:rsid w:val="00D122A4"/>
    <w:rsid w:val="00D21013"/>
    <w:rsid w:val="00D22B6D"/>
    <w:rsid w:val="00D308F3"/>
    <w:rsid w:val="00D3350C"/>
    <w:rsid w:val="00D40C99"/>
    <w:rsid w:val="00D63798"/>
    <w:rsid w:val="00D64D55"/>
    <w:rsid w:val="00D67F14"/>
    <w:rsid w:val="00D7472B"/>
    <w:rsid w:val="00D7610F"/>
    <w:rsid w:val="00D8290B"/>
    <w:rsid w:val="00D91327"/>
    <w:rsid w:val="00D9312A"/>
    <w:rsid w:val="00D93694"/>
    <w:rsid w:val="00D93CD8"/>
    <w:rsid w:val="00D94FB8"/>
    <w:rsid w:val="00DA058B"/>
    <w:rsid w:val="00DA394F"/>
    <w:rsid w:val="00DA55E1"/>
    <w:rsid w:val="00DA5AE3"/>
    <w:rsid w:val="00DA676B"/>
    <w:rsid w:val="00DC34F7"/>
    <w:rsid w:val="00DC6079"/>
    <w:rsid w:val="00DC6DF1"/>
    <w:rsid w:val="00DD00C9"/>
    <w:rsid w:val="00DD10A4"/>
    <w:rsid w:val="00DE36AF"/>
    <w:rsid w:val="00DE3EC8"/>
    <w:rsid w:val="00DF449C"/>
    <w:rsid w:val="00DF5BED"/>
    <w:rsid w:val="00E00311"/>
    <w:rsid w:val="00E10E79"/>
    <w:rsid w:val="00E12DE6"/>
    <w:rsid w:val="00E16AB2"/>
    <w:rsid w:val="00E21767"/>
    <w:rsid w:val="00E25A9C"/>
    <w:rsid w:val="00E329EE"/>
    <w:rsid w:val="00E34F6D"/>
    <w:rsid w:val="00E41D9E"/>
    <w:rsid w:val="00E5088E"/>
    <w:rsid w:val="00E5155C"/>
    <w:rsid w:val="00E524BC"/>
    <w:rsid w:val="00E536C9"/>
    <w:rsid w:val="00E56C9C"/>
    <w:rsid w:val="00E60219"/>
    <w:rsid w:val="00E622B8"/>
    <w:rsid w:val="00E7072F"/>
    <w:rsid w:val="00E77374"/>
    <w:rsid w:val="00E778F2"/>
    <w:rsid w:val="00E90C40"/>
    <w:rsid w:val="00E93661"/>
    <w:rsid w:val="00E9368E"/>
    <w:rsid w:val="00EA0105"/>
    <w:rsid w:val="00EB2F0F"/>
    <w:rsid w:val="00EE0181"/>
    <w:rsid w:val="00EF08AB"/>
    <w:rsid w:val="00EF08B6"/>
    <w:rsid w:val="00EF2111"/>
    <w:rsid w:val="00EF2405"/>
    <w:rsid w:val="00EF3623"/>
    <w:rsid w:val="00EF5B2A"/>
    <w:rsid w:val="00EF5C5A"/>
    <w:rsid w:val="00F04E58"/>
    <w:rsid w:val="00F054B4"/>
    <w:rsid w:val="00F209F2"/>
    <w:rsid w:val="00F335EC"/>
    <w:rsid w:val="00F41A1A"/>
    <w:rsid w:val="00F42205"/>
    <w:rsid w:val="00F45233"/>
    <w:rsid w:val="00F4670B"/>
    <w:rsid w:val="00F51E7B"/>
    <w:rsid w:val="00F5274D"/>
    <w:rsid w:val="00F623F3"/>
    <w:rsid w:val="00F65989"/>
    <w:rsid w:val="00F666AC"/>
    <w:rsid w:val="00F706D1"/>
    <w:rsid w:val="00F72A37"/>
    <w:rsid w:val="00F73443"/>
    <w:rsid w:val="00F74F4C"/>
    <w:rsid w:val="00F75133"/>
    <w:rsid w:val="00F7790F"/>
    <w:rsid w:val="00F80102"/>
    <w:rsid w:val="00F81BBB"/>
    <w:rsid w:val="00F841F6"/>
    <w:rsid w:val="00F912F0"/>
    <w:rsid w:val="00F921D8"/>
    <w:rsid w:val="00F939A6"/>
    <w:rsid w:val="00FA0055"/>
    <w:rsid w:val="00FB133A"/>
    <w:rsid w:val="00FB45E8"/>
    <w:rsid w:val="00FC1539"/>
    <w:rsid w:val="00FD034D"/>
    <w:rsid w:val="00FD2BB1"/>
    <w:rsid w:val="00FD32E3"/>
    <w:rsid w:val="00FE0596"/>
    <w:rsid w:val="00FE1F29"/>
    <w:rsid w:val="00FE59FF"/>
    <w:rsid w:val="00FE7124"/>
    <w:rsid w:val="00FE739D"/>
    <w:rsid w:val="00FF4A54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8C0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F6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17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7D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F7790F"/>
    <w:rPr>
      <w:color w:val="0000FF" w:themeColor="hyperlink"/>
      <w:u w:val="single"/>
    </w:rPr>
  </w:style>
  <w:style w:type="character" w:customStyle="1" w:styleId="u-linkcomplex-target">
    <w:name w:val="u-linkcomplex-target"/>
    <w:basedOn w:val="Carpredefinitoparagrafo"/>
    <w:rsid w:val="00E34F6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CF2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733E1"/>
    <w:pPr>
      <w:spacing w:before="100" w:beforeAutospacing="1" w:after="100" w:afterAutospacing="1"/>
    </w:pPr>
    <w:rPr>
      <w:rFonts w:eastAsiaTheme="minorHAnsi"/>
      <w:lang w:eastAsia="it-IT"/>
    </w:rPr>
  </w:style>
  <w:style w:type="character" w:styleId="Rimandocommento">
    <w:name w:val="annotation reference"/>
    <w:basedOn w:val="Carpredefinitoparagrafo"/>
    <w:rsid w:val="00A724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24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248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72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72486"/>
    <w:rPr>
      <w:b/>
      <w:bCs/>
      <w:lang w:eastAsia="en-US"/>
    </w:rPr>
  </w:style>
  <w:style w:type="paragraph" w:customStyle="1" w:styleId="Default">
    <w:name w:val="Default"/>
    <w:rsid w:val="00341095"/>
    <w:pPr>
      <w:autoSpaceDE w:val="0"/>
      <w:autoSpaceDN w:val="0"/>
      <w:adjustRightInd w:val="0"/>
    </w:pPr>
    <w:rPr>
      <w:rFonts w:ascii="TIM Sans" w:hAnsi="TIM Sans" w:cs="TIM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F62E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F62E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323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5317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317D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rsid w:val="00F7790F"/>
    <w:rPr>
      <w:color w:val="0000FF" w:themeColor="hyperlink"/>
      <w:u w:val="single"/>
    </w:rPr>
  </w:style>
  <w:style w:type="character" w:customStyle="1" w:styleId="u-linkcomplex-target">
    <w:name w:val="u-linkcomplex-target"/>
    <w:basedOn w:val="Carpredefinitoparagrafo"/>
    <w:rsid w:val="00E34F6D"/>
  </w:style>
  <w:style w:type="character" w:customStyle="1" w:styleId="PidipaginaCarattere">
    <w:name w:val="Piè di pagina Carattere"/>
    <w:basedOn w:val="Carpredefinitoparagrafo"/>
    <w:link w:val="Pidipagina"/>
    <w:uiPriority w:val="99"/>
    <w:rsid w:val="00460CF2"/>
    <w:rPr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4733E1"/>
    <w:pPr>
      <w:spacing w:before="100" w:beforeAutospacing="1" w:after="100" w:afterAutospacing="1"/>
    </w:pPr>
    <w:rPr>
      <w:rFonts w:eastAsiaTheme="minorHAnsi"/>
      <w:lang w:eastAsia="it-IT"/>
    </w:rPr>
  </w:style>
  <w:style w:type="character" w:styleId="Rimandocommento">
    <w:name w:val="annotation reference"/>
    <w:basedOn w:val="Carpredefinitoparagrafo"/>
    <w:rsid w:val="00A724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724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A72486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A724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A72486"/>
    <w:rPr>
      <w:b/>
      <w:bCs/>
      <w:lang w:eastAsia="en-US"/>
    </w:rPr>
  </w:style>
  <w:style w:type="paragraph" w:customStyle="1" w:styleId="Default">
    <w:name w:val="Default"/>
    <w:rsid w:val="00341095"/>
    <w:pPr>
      <w:autoSpaceDE w:val="0"/>
      <w:autoSpaceDN w:val="0"/>
      <w:adjustRightInd w:val="0"/>
    </w:pPr>
    <w:rPr>
      <w:rFonts w:ascii="TIM Sans" w:hAnsi="TIM Sans" w:cs="TIM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IMpressoffice@telecomitalia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twitter.com/TIMnewsroom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lecomitalia@pec.telecomita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455805\Desktop\NUOVO%20LOGO%20TIM\template%20word\TIMcorr_ester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EF7F5082C9934DBB1AFEF8800A5610" ma:contentTypeVersion="0" ma:contentTypeDescription="Creare un nuovo documento." ma:contentTypeScope="" ma:versionID="dec952376f860b2ebf54c26e2e5c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0E7B8-A51B-4FAB-AE16-B0CC8AB7BC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6DF537-9CFD-4A41-92B0-56F060D734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29F934-854F-42FD-B048-C2EA67496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2637F1-796E-4827-8B9C-FC3EF777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TIMcorr_esterna</Template>
  <TotalTime>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Testo</vt:lpstr>
    </vt:vector>
  </TitlesOfParts>
  <Company>IT Telecom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Testo</dc:title>
  <dc:creator>Ragone Luisa Maria</dc:creator>
  <cp:lastModifiedBy>Pozzi Annalisa (External Relations)</cp:lastModifiedBy>
  <cp:revision>4</cp:revision>
  <cp:lastPrinted>2017-12-27T10:08:00Z</cp:lastPrinted>
  <dcterms:created xsi:type="dcterms:W3CDTF">2018-01-26T17:36:00Z</dcterms:created>
  <dcterms:modified xsi:type="dcterms:W3CDTF">2018-02-01T14:31:00Z</dcterms:modified>
</cp:coreProperties>
</file>